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E497" w14:textId="26FBF44A" w:rsidR="00160480" w:rsidRPr="00995E8C" w:rsidRDefault="00B34E3A" w:rsidP="00995E8C">
      <w:pPr>
        <w:spacing w:line="300" w:lineRule="exact"/>
        <w:jc w:val="center"/>
        <w:rPr>
          <w:rFonts w:ascii="ＭＳ ゴシック" w:eastAsia="ＭＳ ゴシック" w:hAnsi="ＭＳ ゴシック"/>
          <w:sz w:val="30"/>
          <w:szCs w:val="30"/>
          <w:u w:val="double"/>
        </w:rPr>
      </w:pPr>
      <w:r>
        <w:rPr>
          <w:rFonts w:ascii="ＭＳ ゴシック" w:eastAsia="ＭＳ ゴシック" w:hAnsi="ＭＳ ゴシック" w:hint="eastAsia"/>
          <w:sz w:val="30"/>
          <w:szCs w:val="30"/>
          <w:u w:val="double"/>
        </w:rPr>
        <w:t>【緊急】</w:t>
      </w:r>
      <w:r w:rsidR="008C0475" w:rsidRPr="00995E8C">
        <w:rPr>
          <w:rFonts w:ascii="ＭＳ ゴシック" w:eastAsia="ＭＳ ゴシック" w:hAnsi="ＭＳ ゴシック" w:hint="eastAsia"/>
          <w:sz w:val="30"/>
          <w:szCs w:val="30"/>
          <w:u w:val="double"/>
        </w:rPr>
        <w:t>最低賃金引</w:t>
      </w:r>
      <w:r w:rsidR="004A42FD" w:rsidRPr="00995E8C">
        <w:rPr>
          <w:rFonts w:ascii="ＭＳ ゴシック" w:eastAsia="ＭＳ ゴシック" w:hAnsi="ＭＳ ゴシック" w:hint="eastAsia"/>
          <w:sz w:val="30"/>
          <w:szCs w:val="30"/>
          <w:u w:val="double"/>
        </w:rPr>
        <w:t>き</w:t>
      </w:r>
      <w:r w:rsidR="008C0475" w:rsidRPr="00995E8C">
        <w:rPr>
          <w:rFonts w:ascii="ＭＳ ゴシック" w:eastAsia="ＭＳ ゴシック" w:hAnsi="ＭＳ ゴシック" w:hint="eastAsia"/>
          <w:sz w:val="30"/>
          <w:szCs w:val="30"/>
          <w:u w:val="double"/>
        </w:rPr>
        <w:t>上げ</w:t>
      </w:r>
      <w:r w:rsidR="000B3F17">
        <w:rPr>
          <w:rFonts w:ascii="ＭＳ ゴシック" w:eastAsia="ＭＳ ゴシック" w:hAnsi="ＭＳ ゴシック" w:hint="eastAsia"/>
          <w:sz w:val="30"/>
          <w:szCs w:val="30"/>
          <w:u w:val="double"/>
        </w:rPr>
        <w:t>の</w:t>
      </w:r>
      <w:r w:rsidR="008C0475" w:rsidRPr="00995E8C">
        <w:rPr>
          <w:rFonts w:ascii="ＭＳ ゴシック" w:eastAsia="ＭＳ ゴシック" w:hAnsi="ＭＳ ゴシック" w:hint="eastAsia"/>
          <w:sz w:val="30"/>
          <w:szCs w:val="30"/>
          <w:u w:val="double"/>
        </w:rPr>
        <w:t>影響</w:t>
      </w:r>
      <w:r w:rsidR="000B3F17">
        <w:rPr>
          <w:rFonts w:ascii="ＭＳ ゴシック" w:eastAsia="ＭＳ ゴシック" w:hAnsi="ＭＳ ゴシック" w:hint="eastAsia"/>
          <w:sz w:val="30"/>
          <w:szCs w:val="30"/>
          <w:u w:val="double"/>
        </w:rPr>
        <w:t>に関するアンケート</w:t>
      </w:r>
      <w:r w:rsidR="008C0475" w:rsidRPr="00995E8C">
        <w:rPr>
          <w:rFonts w:ascii="ＭＳ ゴシック" w:eastAsia="ＭＳ ゴシック" w:hAnsi="ＭＳ ゴシック" w:hint="eastAsia"/>
          <w:sz w:val="30"/>
          <w:szCs w:val="30"/>
          <w:u w:val="double"/>
        </w:rPr>
        <w:t>調査</w:t>
      </w:r>
    </w:p>
    <w:p w14:paraId="5E963FC5" w14:textId="00642662" w:rsidR="00821D24" w:rsidRPr="00743DAE" w:rsidRDefault="00743DAE" w:rsidP="00743DAE">
      <w:pPr>
        <w:spacing w:line="300" w:lineRule="exact"/>
        <w:ind w:firstLineChars="3300" w:firstLine="7260"/>
        <w:rPr>
          <w:rFonts w:ascii="ＭＳ ゴシック" w:eastAsia="ＭＳ ゴシック" w:hAnsi="ＭＳ ゴシック"/>
          <w:szCs w:val="22"/>
          <w:lang w:eastAsia="zh-TW"/>
        </w:rPr>
      </w:pPr>
      <w:r w:rsidRPr="00743DAE">
        <w:rPr>
          <w:rFonts w:ascii="ＭＳ ゴシック" w:eastAsia="ＭＳ ゴシック" w:hAnsi="ＭＳ ゴシック" w:hint="eastAsia"/>
          <w:szCs w:val="22"/>
          <w:lang w:eastAsia="zh-TW"/>
        </w:rPr>
        <w:t>福島県中小企業団体中央会</w:t>
      </w:r>
      <w:r w:rsidR="00995E8C" w:rsidRPr="00743DAE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ECAE8" wp14:editId="6A640409">
                <wp:simplePos x="0" y="0"/>
                <wp:positionH relativeFrom="column">
                  <wp:posOffset>31115</wp:posOffset>
                </wp:positionH>
                <wp:positionV relativeFrom="paragraph">
                  <wp:posOffset>247015</wp:posOffset>
                </wp:positionV>
                <wp:extent cx="6400800" cy="1822450"/>
                <wp:effectExtent l="0" t="0" r="19050" b="25400"/>
                <wp:wrapThrough wrapText="bothSides">
                  <wp:wrapPolygon edited="0">
                    <wp:start x="0" y="0"/>
                    <wp:lineTo x="0" y="21675"/>
                    <wp:lineTo x="21600" y="21675"/>
                    <wp:lineTo x="21600" y="0"/>
                    <wp:lineTo x="0" y="0"/>
                  </wp:wrapPolygon>
                </wp:wrapThrough>
                <wp:docPr id="14496200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2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57EC4" w14:textId="46DA4F16" w:rsidR="000B3F17" w:rsidRDefault="00995E8C" w:rsidP="000B3F17">
                            <w:pPr>
                              <w:spacing w:line="28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この調査は、令和８年1月1日</w:t>
                            </w:r>
                            <w:r w:rsidR="000B3F17"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適用される福島県の最低賃金</w:t>
                            </w:r>
                            <w:r w:rsidR="00575302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大幅</w:t>
                            </w:r>
                            <w:r w:rsidR="00575302"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引き上げ</w:t>
                            </w:r>
                            <w:r w:rsidR="000B3F17">
                              <w:rPr>
                                <w:rFonts w:hint="eastAsia"/>
                              </w:rPr>
                              <w:t>(955円</w:t>
                            </w:r>
                            <w:r w:rsidR="00575302">
                              <w:rPr>
                                <w:rFonts w:hint="eastAsia"/>
                              </w:rPr>
                              <w:t>⇒</w:t>
                            </w:r>
                            <w:r w:rsidR="000B3F17">
                              <w:rPr>
                                <w:rFonts w:hint="eastAsia"/>
                              </w:rPr>
                              <w:t>1,033円）</w:t>
                            </w:r>
                            <w:r>
                              <w:rPr>
                                <w:rFonts w:hint="eastAsia"/>
                              </w:rPr>
                              <w:t>に関し</w:t>
                            </w:r>
                            <w:r w:rsidR="00CB1E21">
                              <w:rPr>
                                <w:rFonts w:hint="eastAsia"/>
                              </w:rPr>
                              <w:t>まして</w:t>
                            </w:r>
                            <w:r>
                              <w:rPr>
                                <w:rFonts w:hint="eastAsia"/>
                              </w:rPr>
                              <w:t>、組合員企業の影響を把握するため、本会が実施するものです。</w:t>
                            </w:r>
                            <w:r>
                              <w:br/>
                            </w:r>
                            <w:r w:rsidR="000B3F17">
                              <w:rPr>
                                <w:rFonts w:hint="eastAsia"/>
                              </w:rPr>
                              <w:t xml:space="preserve">　ご回答</w:t>
                            </w:r>
                            <w:r>
                              <w:rPr>
                                <w:rFonts w:hint="eastAsia"/>
                              </w:rPr>
                              <w:t>いただいた</w:t>
                            </w:r>
                            <w:r w:rsidR="000B3F17">
                              <w:rPr>
                                <w:rFonts w:hint="eastAsia"/>
                              </w:rPr>
                              <w:t>内容は、</w:t>
                            </w:r>
                            <w:r>
                              <w:rPr>
                                <w:rFonts w:hint="eastAsia"/>
                              </w:rPr>
                              <w:t>今後、行政への要望</w:t>
                            </w:r>
                            <w:r w:rsidR="000B3F17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0B3F17">
                              <w:rPr>
                                <w:rFonts w:hint="eastAsia"/>
                              </w:rPr>
                              <w:t>活用</w:t>
                            </w:r>
                            <w:r>
                              <w:rPr>
                                <w:rFonts w:hint="eastAsia"/>
                              </w:rPr>
                              <w:t>させていただく予定です。ご多忙のところ恐縮ではございますが、ご協力のほど何卒よろしくお願い申し上げます。</w:t>
                            </w:r>
                            <w:r w:rsidR="000B3F17">
                              <w:br/>
                            </w:r>
                            <w:r w:rsidR="000B3F17">
                              <w:rPr>
                                <w:rFonts w:hint="eastAsia"/>
                              </w:rPr>
                              <w:t xml:space="preserve">　なお</w:t>
                            </w:r>
                            <w:r w:rsidR="00743DAE">
                              <w:rPr>
                                <w:rFonts w:hint="eastAsia"/>
                              </w:rPr>
                              <w:t>、</w:t>
                            </w:r>
                            <w:r w:rsidR="000B3F17">
                              <w:rPr>
                                <w:rFonts w:hint="eastAsia"/>
                              </w:rPr>
                              <w:t>ご記入いただいた内容は統計的に処理され、貴社名が特定されることはございません。</w:t>
                            </w:r>
                          </w:p>
                          <w:p w14:paraId="2F0331EB" w14:textId="7DC2644B" w:rsidR="00995E8C" w:rsidRDefault="00995E8C" w:rsidP="000B3F17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アンケート調査回答締め切り：令和７年１０月</w:t>
                            </w:r>
                            <w:r w:rsidR="00575302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１７</w:t>
                            </w: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日</w:t>
                            </w:r>
                            <w:r w:rsidR="00CA3A6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（</w:t>
                            </w:r>
                            <w:r w:rsidR="00575302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金</w:t>
                            </w:r>
                            <w:r w:rsidR="00CA3A6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）</w:t>
                            </w:r>
                          </w:p>
                          <w:p w14:paraId="6485EE02" w14:textId="00C55100" w:rsidR="000358B5" w:rsidRPr="00743DAE" w:rsidRDefault="000358B5" w:rsidP="00164A72">
                            <w:pPr>
                              <w:spacing w:line="280" w:lineRule="exact"/>
                              <w:ind w:left="2200" w:hangingChars="1000" w:hanging="22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358B5">
                              <w:rPr>
                                <w:rFonts w:ascii="ＭＳ ゴシック" w:eastAsia="ＭＳ ゴシック" w:hAnsi="ＭＳ ゴシック" w:hint="eastAsia"/>
                              </w:rPr>
                              <w:t>ご記入・ご提出方法</w:t>
                            </w:r>
                            <w:r w:rsidR="00743DAE">
                              <w:rPr>
                                <w:rFonts w:ascii="ＭＳ ゴシック" w:eastAsia="ＭＳ ゴシック" w:hAnsi="ＭＳ ゴシック" w:hint="eastAsia"/>
                              </w:rPr>
                              <w:t>：回答のご記入は</w:t>
                            </w:r>
                            <w:r w:rsidR="00164A72">
                              <w:rPr>
                                <w:rFonts w:ascii="ＭＳ ゴシック" w:eastAsia="ＭＳ ゴシック" w:hAnsi="ＭＳ ゴシック" w:hint="eastAsia"/>
                              </w:rPr>
                              <w:t>組合</w:t>
                            </w:r>
                            <w:r w:rsidR="00743DAE">
                              <w:rPr>
                                <w:rFonts w:ascii="ＭＳ ゴシック" w:eastAsia="ＭＳ ゴシック" w:hAnsi="ＭＳ ゴシック" w:hint="eastAsia"/>
                              </w:rPr>
                              <w:t>員企業様にご記入いただき、次ページ下の本会まで</w:t>
                            </w:r>
                            <w:r w:rsidR="00164A72">
                              <w:rPr>
                                <w:rFonts w:ascii="ＭＳ ゴシック" w:eastAsia="ＭＳ ゴシック" w:hAnsi="ＭＳ ゴシック"/>
                              </w:rPr>
                              <w:br/>
                            </w:r>
                            <w:r w:rsidR="00743DAE">
                              <w:rPr>
                                <w:rFonts w:ascii="ＭＳ ゴシック" w:eastAsia="ＭＳ ゴシック" w:hAnsi="ＭＳ ゴシック" w:hint="eastAsia"/>
                              </w:rPr>
                              <w:t>ＦＡＸもしくは電子メールにて直接ご回答ください</w:t>
                            </w:r>
                            <w:r w:rsidR="0025619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CA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9.45pt;width:7in;height:1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" fillcolor="white [3201]" strokecolor="#e97132 [3205]" strokeweight="1pt">
                <v:textbox>
                  <w:txbxContent>
                    <w:p w14:paraId="4C057EC4" w14:textId="46DA4F16" w:rsidR="000B3F17" w:rsidRDefault="00995E8C" w:rsidP="000B3F17">
                      <w:pPr>
                        <w:spacing w:line="280" w:lineRule="exac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この調査は、令和８年1月1日</w:t>
                      </w:r>
                      <w:r w:rsidR="000B3F17">
                        <w:rPr>
                          <w:rFonts w:hint="eastAsia"/>
                        </w:rPr>
                        <w:t>から</w:t>
                      </w:r>
                      <w:r>
                        <w:rPr>
                          <w:rFonts w:hint="eastAsia"/>
                        </w:rPr>
                        <w:t>適用される福島県の最低賃金</w:t>
                      </w:r>
                      <w:r w:rsidR="00575302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大幅</w:t>
                      </w:r>
                      <w:r w:rsidR="00575302">
                        <w:rPr>
                          <w:rFonts w:hint="eastAsia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引き上げ</w:t>
                      </w:r>
                      <w:r w:rsidR="000B3F17">
                        <w:rPr>
                          <w:rFonts w:hint="eastAsia"/>
                        </w:rPr>
                        <w:t>(955円</w:t>
                      </w:r>
                      <w:r w:rsidR="00575302">
                        <w:rPr>
                          <w:rFonts w:hint="eastAsia"/>
                        </w:rPr>
                        <w:t>⇒</w:t>
                      </w:r>
                      <w:r w:rsidR="000B3F17">
                        <w:rPr>
                          <w:rFonts w:hint="eastAsia"/>
                        </w:rPr>
                        <w:t>1,033円）</w:t>
                      </w:r>
                      <w:r>
                        <w:rPr>
                          <w:rFonts w:hint="eastAsia"/>
                        </w:rPr>
                        <w:t>に関し</w:t>
                      </w:r>
                      <w:r w:rsidR="00CB1E21">
                        <w:rPr>
                          <w:rFonts w:hint="eastAsia"/>
                        </w:rPr>
                        <w:t>まして</w:t>
                      </w:r>
                      <w:r>
                        <w:rPr>
                          <w:rFonts w:hint="eastAsia"/>
                        </w:rPr>
                        <w:t>、組合員企業の影響を把握するため、本会が実施するものです。</w:t>
                      </w:r>
                      <w:r>
                        <w:br/>
                      </w:r>
                      <w:r w:rsidR="000B3F17">
                        <w:rPr>
                          <w:rFonts w:hint="eastAsia"/>
                        </w:rPr>
                        <w:t xml:space="preserve">　ご回答</w:t>
                      </w:r>
                      <w:r>
                        <w:rPr>
                          <w:rFonts w:hint="eastAsia"/>
                        </w:rPr>
                        <w:t>いただいた</w:t>
                      </w:r>
                      <w:r w:rsidR="000B3F17">
                        <w:rPr>
                          <w:rFonts w:hint="eastAsia"/>
                        </w:rPr>
                        <w:t>内容は、</w:t>
                      </w:r>
                      <w:r>
                        <w:rPr>
                          <w:rFonts w:hint="eastAsia"/>
                        </w:rPr>
                        <w:t>今後、行政への要望</w:t>
                      </w:r>
                      <w:r w:rsidR="000B3F17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0B3F17">
                        <w:rPr>
                          <w:rFonts w:hint="eastAsia"/>
                        </w:rPr>
                        <w:t>活用</w:t>
                      </w:r>
                      <w:r>
                        <w:rPr>
                          <w:rFonts w:hint="eastAsia"/>
                        </w:rPr>
                        <w:t>させていただく予定です。ご多忙のところ恐縮ではございますが、ご協力のほど何卒よろしくお願い申し上げます。</w:t>
                      </w:r>
                      <w:r w:rsidR="000B3F17">
                        <w:br/>
                      </w:r>
                      <w:r w:rsidR="000B3F17">
                        <w:rPr>
                          <w:rFonts w:hint="eastAsia"/>
                        </w:rPr>
                        <w:t xml:space="preserve">　なお</w:t>
                      </w:r>
                      <w:r w:rsidR="00743DAE">
                        <w:rPr>
                          <w:rFonts w:hint="eastAsia"/>
                        </w:rPr>
                        <w:t>、</w:t>
                      </w:r>
                      <w:r w:rsidR="000B3F17">
                        <w:rPr>
                          <w:rFonts w:hint="eastAsia"/>
                        </w:rPr>
                        <w:t>ご記入いただいた内容は統計的に処理され、貴社名が特定されることはございません。</w:t>
                      </w:r>
                    </w:p>
                    <w:p w14:paraId="2F0331EB" w14:textId="7DC2644B" w:rsidR="00995E8C" w:rsidRDefault="00995E8C" w:rsidP="000B3F17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A3A6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アンケート調査回答締め切り：令和７年１０月</w:t>
                      </w:r>
                      <w:r w:rsidR="00575302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１７</w:t>
                      </w:r>
                      <w:r w:rsidRPr="00CA3A6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日</w:t>
                      </w:r>
                      <w:r w:rsidR="00CA3A6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（</w:t>
                      </w:r>
                      <w:r w:rsidR="00575302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金</w:t>
                      </w:r>
                      <w:r w:rsidR="00CA3A6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）</w:t>
                      </w:r>
                    </w:p>
                    <w:p w14:paraId="6485EE02" w14:textId="00C55100" w:rsidR="000358B5" w:rsidRPr="00743DAE" w:rsidRDefault="000358B5" w:rsidP="00164A72">
                      <w:pPr>
                        <w:spacing w:line="280" w:lineRule="exact"/>
                        <w:ind w:left="2200" w:hangingChars="1000" w:hanging="2200"/>
                        <w:rPr>
                          <w:rFonts w:ascii="ＭＳ ゴシック" w:eastAsia="ＭＳ ゴシック" w:hAnsi="ＭＳ ゴシック"/>
                        </w:rPr>
                      </w:pPr>
                      <w:r w:rsidRPr="000358B5">
                        <w:rPr>
                          <w:rFonts w:ascii="ＭＳ ゴシック" w:eastAsia="ＭＳ ゴシック" w:hAnsi="ＭＳ ゴシック" w:hint="eastAsia"/>
                        </w:rPr>
                        <w:t>ご記入・ご提出方法</w:t>
                      </w:r>
                      <w:r w:rsidR="00743DAE">
                        <w:rPr>
                          <w:rFonts w:ascii="ＭＳ ゴシック" w:eastAsia="ＭＳ ゴシック" w:hAnsi="ＭＳ ゴシック" w:hint="eastAsia"/>
                        </w:rPr>
                        <w:t>：回答のご記入は</w:t>
                      </w:r>
                      <w:r w:rsidR="00164A72">
                        <w:rPr>
                          <w:rFonts w:ascii="ＭＳ ゴシック" w:eastAsia="ＭＳ ゴシック" w:hAnsi="ＭＳ ゴシック" w:hint="eastAsia"/>
                        </w:rPr>
                        <w:t>組合</w:t>
                      </w:r>
                      <w:r w:rsidR="00743DAE">
                        <w:rPr>
                          <w:rFonts w:ascii="ＭＳ ゴシック" w:eastAsia="ＭＳ ゴシック" w:hAnsi="ＭＳ ゴシック" w:hint="eastAsia"/>
                        </w:rPr>
                        <w:t>員企業様にご記入いただき、次ページ下の本会まで</w:t>
                      </w:r>
                      <w:r w:rsidR="00164A72">
                        <w:rPr>
                          <w:rFonts w:ascii="ＭＳ ゴシック" w:eastAsia="ＭＳ ゴシック" w:hAnsi="ＭＳ ゴシック"/>
                        </w:rPr>
                        <w:br/>
                      </w:r>
                      <w:r w:rsidR="00743DAE">
                        <w:rPr>
                          <w:rFonts w:ascii="ＭＳ ゴシック" w:eastAsia="ＭＳ ゴシック" w:hAnsi="ＭＳ ゴシック" w:hint="eastAsia"/>
                        </w:rPr>
                        <w:t>ＦＡＸもしくは電子メールにて直接ご回答ください</w:t>
                      </w:r>
                      <w:r w:rsidR="0025619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7D7B55" w14:textId="1DB1D6DD" w:rsidR="000358B5" w:rsidRPr="000358B5" w:rsidRDefault="000358B5" w:rsidP="008C0475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【</w:t>
      </w:r>
      <w:r w:rsidR="00E80531" w:rsidRPr="00F60D4F">
        <w:rPr>
          <w:rFonts w:ascii="ＭＳ ゴシック" w:eastAsia="ＭＳ ゴシック" w:hAnsi="ＭＳ ゴシック" w:hint="eastAsia"/>
          <w:sz w:val="24"/>
          <w:u w:val="single"/>
        </w:rPr>
        <w:t>貴事業所の概要について</w:t>
      </w:r>
      <w:r>
        <w:rPr>
          <w:rFonts w:ascii="ＭＳ ゴシック" w:eastAsia="ＭＳ ゴシック" w:hAnsi="ＭＳ ゴシック" w:hint="eastAsia"/>
          <w:sz w:val="24"/>
          <w:u w:val="single"/>
        </w:rPr>
        <w:t>】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  <w:r w:rsidR="0005165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663"/>
      </w:tblGrid>
      <w:tr w:rsidR="000358B5" w14:paraId="5FC142E4" w14:textId="77777777" w:rsidTr="000358B5">
        <w:tc>
          <w:tcPr>
            <w:tcW w:w="4531" w:type="dxa"/>
          </w:tcPr>
          <w:p w14:paraId="153FAE5B" w14:textId="3997B8DF" w:rsidR="000358B5" w:rsidRDefault="000358B5" w:rsidP="000358B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●貴事業所の名称</w:t>
            </w:r>
          </w:p>
        </w:tc>
        <w:tc>
          <w:tcPr>
            <w:tcW w:w="5663" w:type="dxa"/>
          </w:tcPr>
          <w:p w14:paraId="471084BE" w14:textId="77777777" w:rsidR="000358B5" w:rsidRDefault="000358B5" w:rsidP="000358B5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358B5" w14:paraId="2B4EDCE4" w14:textId="77777777" w:rsidTr="000358B5">
        <w:tc>
          <w:tcPr>
            <w:tcW w:w="4531" w:type="dxa"/>
          </w:tcPr>
          <w:p w14:paraId="22EA639D" w14:textId="55CC4EBE" w:rsidR="000358B5" w:rsidRDefault="000358B5" w:rsidP="000358B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●主たる事業所の所在地</w:t>
            </w:r>
            <w:r w:rsidRPr="000358B5">
              <w:rPr>
                <w:rFonts w:ascii="ＭＳ 明朝" w:eastAsia="ＭＳ 明朝" w:hAnsi="ＭＳ 明朝" w:hint="eastAsia"/>
              </w:rPr>
              <w:t>(市町村まで記載)</w:t>
            </w:r>
          </w:p>
        </w:tc>
        <w:tc>
          <w:tcPr>
            <w:tcW w:w="5663" w:type="dxa"/>
          </w:tcPr>
          <w:p w14:paraId="14FC3A22" w14:textId="4D0D9F58" w:rsidR="000358B5" w:rsidRDefault="000358B5" w:rsidP="000358B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福島県</w:t>
            </w:r>
          </w:p>
        </w:tc>
      </w:tr>
      <w:tr w:rsidR="000358B5" w14:paraId="51404A23" w14:textId="77777777" w:rsidTr="005C1989">
        <w:tc>
          <w:tcPr>
            <w:tcW w:w="10194" w:type="dxa"/>
            <w:gridSpan w:val="2"/>
          </w:tcPr>
          <w:p w14:paraId="110A3FDA" w14:textId="3C02C56B" w:rsidR="000358B5" w:rsidRDefault="000358B5" w:rsidP="008C047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●業　種（主たる業種について１つだけに○印）</w:t>
            </w:r>
          </w:p>
        </w:tc>
      </w:tr>
      <w:tr w:rsidR="000358B5" w14:paraId="60B82EC8" w14:textId="77777777" w:rsidTr="000358B5">
        <w:trPr>
          <w:trHeight w:val="2755"/>
        </w:trPr>
        <w:tc>
          <w:tcPr>
            <w:tcW w:w="10194" w:type="dxa"/>
            <w:gridSpan w:val="2"/>
          </w:tcPr>
          <w:p w14:paraId="39169364" w14:textId="77777777" w:rsidR="000358B5" w:rsidRDefault="000358B5" w:rsidP="000358B5">
            <w:pPr>
              <w:spacing w:line="300" w:lineRule="exact"/>
            </w:pPr>
          </w:p>
          <w:p w14:paraId="457E0314" w14:textId="2B264BDD" w:rsidR="000358B5" w:rsidRPr="008D01B0" w:rsidRDefault="000358B5" w:rsidP="000358B5">
            <w:pPr>
              <w:spacing w:line="300" w:lineRule="exact"/>
              <w:ind w:firstLineChars="200" w:firstLine="440"/>
              <w:rPr>
                <w:lang w:eastAsia="zh-TW"/>
              </w:rPr>
            </w:pPr>
            <w:r w:rsidRPr="008D01B0">
              <w:rPr>
                <w:rFonts w:hint="eastAsia"/>
                <w:lang w:eastAsia="zh-TW"/>
              </w:rPr>
              <w:t xml:space="preserve">①　建設業　　　②　製造業　　　　  　③　情報通信業　　　　　④　運輸業　　　　</w:t>
            </w:r>
          </w:p>
          <w:p w14:paraId="0E48F341" w14:textId="3FD6B68E" w:rsidR="000358B5" w:rsidRPr="008D01B0" w:rsidRDefault="000358B5" w:rsidP="000358B5">
            <w:pPr>
              <w:spacing w:line="300" w:lineRule="exact"/>
              <w:rPr>
                <w:lang w:eastAsia="zh-TW"/>
              </w:rPr>
            </w:pPr>
            <w:r w:rsidRPr="008D01B0">
              <w:rPr>
                <w:rFonts w:hint="eastAsia"/>
                <w:lang w:eastAsia="zh-TW"/>
              </w:rPr>
              <w:t xml:space="preserve">　　⑤　卸売業　　　⑥　小売業　　　　　　⑦　金融業，保険業　　　⑧　不動産業，物品賃貸業</w:t>
            </w:r>
          </w:p>
          <w:p w14:paraId="1FA8C80D" w14:textId="773934CC" w:rsidR="000358B5" w:rsidRPr="008D01B0" w:rsidRDefault="000358B5" w:rsidP="000358B5">
            <w:pPr>
              <w:spacing w:line="300" w:lineRule="exact"/>
            </w:pPr>
            <w:r w:rsidRPr="008D01B0">
              <w:rPr>
                <w:rFonts w:hint="eastAsia"/>
                <w:lang w:eastAsia="zh-TW"/>
              </w:rPr>
              <w:t xml:space="preserve">　　</w:t>
            </w:r>
            <w:r w:rsidRPr="008D01B0">
              <w:rPr>
                <w:rFonts w:hint="eastAsia"/>
              </w:rPr>
              <w:t>⑨　宿泊業　　　⑩　飲食サービス業　　⑪　生活関連サービス業　⑫　対事業所サービス業</w:t>
            </w:r>
          </w:p>
          <w:p w14:paraId="290F607C" w14:textId="68AB7C4E" w:rsidR="000358B5" w:rsidRPr="008D01B0" w:rsidRDefault="000358B5" w:rsidP="000358B5">
            <w:pPr>
              <w:spacing w:line="300" w:lineRule="exact"/>
            </w:pPr>
            <w:r w:rsidRPr="008D01B0">
              <w:rPr>
                <w:rFonts w:hint="eastAsia"/>
              </w:rPr>
              <w:t xml:space="preserve">　　⑬　娯楽業　　　⑭　教育，学習支援業　⑮　上記以外のサービス業</w:t>
            </w:r>
          </w:p>
          <w:p w14:paraId="4DF52CA5" w14:textId="77777777" w:rsidR="000358B5" w:rsidRPr="008D01B0" w:rsidRDefault="000358B5" w:rsidP="000358B5">
            <w:pPr>
              <w:spacing w:line="300" w:lineRule="exact"/>
            </w:pPr>
            <w:r w:rsidRPr="008D01B0">
              <w:rPr>
                <w:rFonts w:hint="eastAsia"/>
              </w:rPr>
              <w:t xml:space="preserve">　　⑯　その他（具体的に：　　　　　　　　　　　　　　　　　　　　）</w:t>
            </w:r>
          </w:p>
          <w:p w14:paraId="51BE873D" w14:textId="77777777" w:rsidR="000358B5" w:rsidRPr="008D01B0" w:rsidRDefault="000358B5" w:rsidP="000358B5">
            <w:pPr>
              <w:spacing w:line="240" w:lineRule="exact"/>
              <w:rPr>
                <w:sz w:val="20"/>
                <w:szCs w:val="20"/>
              </w:rPr>
            </w:pPr>
            <w:r w:rsidRPr="008D01B0">
              <w:rPr>
                <w:rFonts w:hint="eastAsia"/>
                <w:sz w:val="20"/>
                <w:szCs w:val="20"/>
              </w:rPr>
              <w:t xml:space="preserve">　　　※注１）生活関連サービス業：洗濯、理容、美容、浴場業、旅行業、結婚式事業、葬祭業など</w:t>
            </w:r>
          </w:p>
          <w:p w14:paraId="668178CF" w14:textId="77777777" w:rsidR="000358B5" w:rsidRDefault="000358B5" w:rsidP="000358B5">
            <w:pPr>
              <w:spacing w:line="300" w:lineRule="exact"/>
              <w:rPr>
                <w:sz w:val="20"/>
                <w:szCs w:val="20"/>
              </w:rPr>
            </w:pPr>
            <w:r w:rsidRPr="008D01B0">
              <w:rPr>
                <w:rFonts w:hint="eastAsia"/>
                <w:sz w:val="20"/>
                <w:szCs w:val="20"/>
              </w:rPr>
              <w:t xml:space="preserve">　　　※注２）対事業所サービス業：専門サービス業、広告業、技術サービス業、廃棄物処理業、職業紹介･</w:t>
            </w:r>
          </w:p>
          <w:p w14:paraId="1ED80803" w14:textId="10048547" w:rsidR="000358B5" w:rsidRDefault="000358B5" w:rsidP="000358B5">
            <w:pPr>
              <w:spacing w:line="300" w:lineRule="exact"/>
              <w:ind w:firstLineChars="1700" w:firstLine="3400"/>
              <w:rPr>
                <w:rFonts w:ascii="ＭＳ ゴシック" w:eastAsia="ＭＳ ゴシック" w:hAnsi="ＭＳ ゴシック"/>
              </w:rPr>
            </w:pPr>
            <w:r w:rsidRPr="008D01B0">
              <w:rPr>
                <w:rFonts w:hint="eastAsia"/>
                <w:sz w:val="20"/>
                <w:szCs w:val="20"/>
              </w:rPr>
              <w:t>労働者派遣業、その他の事業サービス業など</w:t>
            </w:r>
          </w:p>
        </w:tc>
      </w:tr>
    </w:tbl>
    <w:p w14:paraId="20D34EDF" w14:textId="6D7BFE6E" w:rsidR="003C3324" w:rsidRPr="00F60D4F" w:rsidRDefault="000358B5" w:rsidP="000358B5">
      <w:pPr>
        <w:spacing w:line="300" w:lineRule="exact"/>
        <w:ind w:firstLineChars="44" w:firstLine="97"/>
        <w:rPr>
          <w:rFonts w:ascii="ＭＳ ゴシック" w:eastAsia="ＭＳ ゴシック" w:hAnsi="ＭＳ ゴシック"/>
        </w:rPr>
      </w:pPr>
      <w:r>
        <w:rPr>
          <w:rFonts w:hint="eastAsia"/>
        </w:rPr>
        <w:t>●</w:t>
      </w:r>
      <w:r w:rsidR="003C3324" w:rsidRPr="00F60D4F">
        <w:rPr>
          <w:rFonts w:ascii="ＭＳ ゴシック" w:eastAsia="ＭＳ ゴシック" w:hAnsi="ＭＳ ゴシック" w:hint="eastAsia"/>
        </w:rPr>
        <w:t>従業員数についてお答えください。</w:t>
      </w:r>
    </w:p>
    <w:tbl>
      <w:tblPr>
        <w:tblStyle w:val="aa"/>
        <w:tblW w:w="9776" w:type="dxa"/>
        <w:tblInd w:w="428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3C3324" w14:paraId="4A008BEE" w14:textId="77777777" w:rsidTr="00C45724">
        <w:tc>
          <w:tcPr>
            <w:tcW w:w="1955" w:type="dxa"/>
          </w:tcPr>
          <w:p w14:paraId="32F2C862" w14:textId="78C725A5" w:rsidR="003C3324" w:rsidRDefault="003C3324" w:rsidP="00E80B52">
            <w:pPr>
              <w:spacing w:line="300" w:lineRule="exact"/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1955" w:type="dxa"/>
          </w:tcPr>
          <w:p w14:paraId="26FE1D5D" w14:textId="4E59C71D" w:rsidR="003C3324" w:rsidRDefault="003C3324" w:rsidP="00E80B52">
            <w:pPr>
              <w:spacing w:line="300" w:lineRule="exact"/>
              <w:jc w:val="center"/>
            </w:pPr>
            <w:r>
              <w:rPr>
                <w:rFonts w:hint="eastAsia"/>
              </w:rPr>
              <w:t>パートタイマー</w:t>
            </w:r>
          </w:p>
        </w:tc>
        <w:tc>
          <w:tcPr>
            <w:tcW w:w="1955" w:type="dxa"/>
          </w:tcPr>
          <w:p w14:paraId="7DB93061" w14:textId="29B7515C" w:rsidR="003C3324" w:rsidRDefault="003C3324" w:rsidP="00E80B52">
            <w:pPr>
              <w:spacing w:line="300" w:lineRule="exact"/>
              <w:jc w:val="center"/>
            </w:pPr>
            <w:r>
              <w:rPr>
                <w:rFonts w:hint="eastAsia"/>
              </w:rPr>
              <w:t>派遣</w:t>
            </w:r>
          </w:p>
        </w:tc>
        <w:tc>
          <w:tcPr>
            <w:tcW w:w="1955" w:type="dxa"/>
          </w:tcPr>
          <w:p w14:paraId="4481F0E6" w14:textId="07CC497A" w:rsidR="003C3324" w:rsidRDefault="003C3324" w:rsidP="00E80B52">
            <w:pPr>
              <w:spacing w:line="300" w:lineRule="exact"/>
              <w:jc w:val="center"/>
            </w:pPr>
            <w:r>
              <w:rPr>
                <w:rFonts w:hint="eastAsia"/>
              </w:rPr>
              <w:t>契約社員</w:t>
            </w:r>
          </w:p>
        </w:tc>
        <w:tc>
          <w:tcPr>
            <w:tcW w:w="1956" w:type="dxa"/>
          </w:tcPr>
          <w:p w14:paraId="4803848A" w14:textId="750345C1" w:rsidR="003C3324" w:rsidRDefault="003C3324" w:rsidP="00E80B52">
            <w:pPr>
              <w:spacing w:line="300" w:lineRule="exact"/>
              <w:jc w:val="center"/>
            </w:pPr>
            <w:r>
              <w:rPr>
                <w:rFonts w:hint="eastAsia"/>
              </w:rPr>
              <w:t>その他</w:t>
            </w:r>
            <w:r w:rsidR="00E80B52">
              <w:rPr>
                <w:rFonts w:hint="eastAsia"/>
              </w:rPr>
              <w:t>(ｱﾙﾊﾞｲﾄ等)</w:t>
            </w:r>
          </w:p>
        </w:tc>
      </w:tr>
      <w:tr w:rsidR="003C3324" w14:paraId="073A5477" w14:textId="77777777" w:rsidTr="00C45724">
        <w:tc>
          <w:tcPr>
            <w:tcW w:w="1955" w:type="dxa"/>
          </w:tcPr>
          <w:p w14:paraId="12051596" w14:textId="3D440066" w:rsidR="003C3324" w:rsidRDefault="003C3324" w:rsidP="008C0475">
            <w:pPr>
              <w:spacing w:line="300" w:lineRule="exact"/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1955" w:type="dxa"/>
          </w:tcPr>
          <w:p w14:paraId="6819D316" w14:textId="0F890D20" w:rsidR="003C3324" w:rsidRDefault="00E80B52" w:rsidP="008C0475">
            <w:pPr>
              <w:spacing w:line="300" w:lineRule="exact"/>
            </w:pPr>
            <w:r>
              <w:rPr>
                <w:rFonts w:hint="eastAsia"/>
              </w:rPr>
              <w:t xml:space="preserve">　　　　　　</w:t>
            </w:r>
            <w:r w:rsidR="003C3324">
              <w:rPr>
                <w:rFonts w:hint="eastAsia"/>
              </w:rPr>
              <w:t>人</w:t>
            </w:r>
          </w:p>
        </w:tc>
        <w:tc>
          <w:tcPr>
            <w:tcW w:w="1955" w:type="dxa"/>
          </w:tcPr>
          <w:p w14:paraId="41C3EAA7" w14:textId="4A676353" w:rsidR="003C3324" w:rsidRDefault="00E80B52" w:rsidP="008C0475">
            <w:pPr>
              <w:spacing w:line="300" w:lineRule="exact"/>
            </w:pPr>
            <w:r>
              <w:rPr>
                <w:rFonts w:hint="eastAsia"/>
              </w:rPr>
              <w:t xml:space="preserve">　　　　　　</w:t>
            </w:r>
            <w:r w:rsidR="003C3324">
              <w:rPr>
                <w:rFonts w:hint="eastAsia"/>
              </w:rPr>
              <w:t>人</w:t>
            </w:r>
          </w:p>
        </w:tc>
        <w:tc>
          <w:tcPr>
            <w:tcW w:w="1955" w:type="dxa"/>
          </w:tcPr>
          <w:p w14:paraId="140DE595" w14:textId="0B85069A" w:rsidR="003C3324" w:rsidRDefault="00E80B52" w:rsidP="008C0475">
            <w:pPr>
              <w:spacing w:line="300" w:lineRule="exact"/>
            </w:pPr>
            <w:r>
              <w:rPr>
                <w:rFonts w:hint="eastAsia"/>
              </w:rPr>
              <w:t xml:space="preserve">　　　　　　</w:t>
            </w:r>
            <w:r w:rsidR="003C3324">
              <w:rPr>
                <w:rFonts w:hint="eastAsia"/>
              </w:rPr>
              <w:t>人</w:t>
            </w:r>
          </w:p>
        </w:tc>
        <w:tc>
          <w:tcPr>
            <w:tcW w:w="1956" w:type="dxa"/>
          </w:tcPr>
          <w:p w14:paraId="742D4198" w14:textId="215C35BB" w:rsidR="003C3324" w:rsidRDefault="00E80B52" w:rsidP="008C0475">
            <w:pPr>
              <w:spacing w:line="300" w:lineRule="exact"/>
            </w:pPr>
            <w:r>
              <w:rPr>
                <w:rFonts w:hint="eastAsia"/>
              </w:rPr>
              <w:t xml:space="preserve">　　　　　　</w:t>
            </w:r>
            <w:r w:rsidR="003C3324">
              <w:rPr>
                <w:rFonts w:hint="eastAsia"/>
              </w:rPr>
              <w:t>人</w:t>
            </w:r>
          </w:p>
        </w:tc>
      </w:tr>
    </w:tbl>
    <w:p w14:paraId="257486BE" w14:textId="2DDA08A7" w:rsidR="00E80B52" w:rsidRPr="00743DAE" w:rsidRDefault="00E80B52" w:rsidP="00844EF2">
      <w:pPr>
        <w:spacing w:line="200" w:lineRule="exact"/>
        <w:rPr>
          <w:rFonts w:ascii="ＭＳ ゴシック" w:eastAsia="ＭＳ ゴシック" w:hAnsi="ＭＳ ゴシック"/>
        </w:rPr>
      </w:pPr>
    </w:p>
    <w:p w14:paraId="047A5374" w14:textId="1C196D0A" w:rsidR="00E80B52" w:rsidRPr="00F60D4F" w:rsidRDefault="00743DAE" w:rsidP="008C0475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【</w:t>
      </w:r>
      <w:r w:rsidR="00E80B52" w:rsidRPr="00F60D4F">
        <w:rPr>
          <w:rFonts w:ascii="ＭＳ ゴシック" w:eastAsia="ＭＳ ゴシック" w:hAnsi="ＭＳ ゴシック" w:hint="eastAsia"/>
          <w:sz w:val="24"/>
          <w:u w:val="single"/>
        </w:rPr>
        <w:t>最低賃金引</w:t>
      </w:r>
      <w:r w:rsidR="004A42FD" w:rsidRPr="00F60D4F">
        <w:rPr>
          <w:rFonts w:ascii="ＭＳ ゴシック" w:eastAsia="ＭＳ ゴシック" w:hAnsi="ＭＳ ゴシック" w:hint="eastAsia"/>
          <w:sz w:val="24"/>
          <w:u w:val="single"/>
        </w:rPr>
        <w:t>き</w:t>
      </w:r>
      <w:r w:rsidR="00E80B52" w:rsidRPr="00F60D4F">
        <w:rPr>
          <w:rFonts w:ascii="ＭＳ ゴシック" w:eastAsia="ＭＳ ゴシック" w:hAnsi="ＭＳ ゴシック" w:hint="eastAsia"/>
          <w:sz w:val="24"/>
          <w:u w:val="single"/>
        </w:rPr>
        <w:t>上げの影響について</w:t>
      </w:r>
      <w:r>
        <w:rPr>
          <w:rFonts w:ascii="ＭＳ ゴシック" w:eastAsia="ＭＳ ゴシック" w:hAnsi="ＭＳ ゴシック" w:hint="eastAsia"/>
          <w:sz w:val="24"/>
          <w:u w:val="single"/>
        </w:rPr>
        <w:t>】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  <w:r w:rsidR="0005165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2BDE8970" w14:textId="2BCBCD23" w:rsidR="00E80B52" w:rsidRPr="00F60D4F" w:rsidRDefault="005E62F3" w:rsidP="004055F8">
      <w:pPr>
        <w:spacing w:line="300" w:lineRule="exact"/>
        <w:ind w:left="880" w:hangingChars="400" w:hanging="880"/>
        <w:rPr>
          <w:rFonts w:ascii="ＭＳ ゴシック" w:eastAsia="ＭＳ ゴシック" w:hAnsi="ＭＳ ゴシック"/>
        </w:rPr>
      </w:pPr>
      <w:r w:rsidRPr="00F60D4F">
        <w:rPr>
          <w:rFonts w:ascii="ＭＳ ゴシック" w:eastAsia="ＭＳ ゴシック" w:hAnsi="ＭＳ ゴシック" w:hint="eastAsia"/>
        </w:rPr>
        <w:t xml:space="preserve">　問１：令和８年１月１日</w:t>
      </w:r>
      <w:r w:rsidR="00743DAE">
        <w:rPr>
          <w:rFonts w:ascii="ＭＳ ゴシック" w:eastAsia="ＭＳ ゴシック" w:hAnsi="ＭＳ ゴシック" w:hint="eastAsia"/>
        </w:rPr>
        <w:t>適用の</w:t>
      </w:r>
      <w:r w:rsidRPr="00F60D4F">
        <w:rPr>
          <w:rFonts w:ascii="ＭＳ ゴシック" w:eastAsia="ＭＳ ゴシック" w:hAnsi="ＭＳ ゴシック" w:hint="eastAsia"/>
        </w:rPr>
        <w:t>最低賃金引上げによって</w:t>
      </w:r>
      <w:r w:rsidR="005A7A1F">
        <w:rPr>
          <w:rFonts w:ascii="ＭＳ ゴシック" w:eastAsia="ＭＳ ゴシック" w:hAnsi="ＭＳ ゴシック" w:hint="eastAsia"/>
        </w:rPr>
        <w:t>、</w:t>
      </w:r>
      <w:r w:rsidRPr="00F60D4F">
        <w:rPr>
          <w:rFonts w:ascii="ＭＳ ゴシック" w:eastAsia="ＭＳ ゴシック" w:hAnsi="ＭＳ ゴシック" w:hint="eastAsia"/>
        </w:rPr>
        <w:t>経営にどのような</w:t>
      </w:r>
      <w:r w:rsidR="00496A1A" w:rsidRPr="00F60D4F">
        <w:rPr>
          <w:rFonts w:ascii="ＭＳ ゴシック" w:eastAsia="ＭＳ ゴシック" w:hAnsi="ＭＳ ゴシック" w:hint="eastAsia"/>
        </w:rPr>
        <w:t>マイナス</w:t>
      </w:r>
      <w:r w:rsidRPr="00F60D4F">
        <w:rPr>
          <w:rFonts w:ascii="ＭＳ ゴシック" w:eastAsia="ＭＳ ゴシック" w:hAnsi="ＭＳ ゴシック" w:hint="eastAsia"/>
        </w:rPr>
        <w:t>影響が</w:t>
      </w:r>
      <w:r w:rsidR="001E11DF" w:rsidRPr="00F60D4F">
        <w:rPr>
          <w:rFonts w:ascii="ＭＳ ゴシック" w:eastAsia="ＭＳ ゴシック" w:hAnsi="ＭＳ ゴシック" w:hint="eastAsia"/>
        </w:rPr>
        <w:t>見込まれ</w:t>
      </w:r>
      <w:r w:rsidRPr="00F60D4F">
        <w:rPr>
          <w:rFonts w:ascii="ＭＳ ゴシック" w:eastAsia="ＭＳ ゴシック" w:hAnsi="ＭＳ ゴシック" w:hint="eastAsia"/>
        </w:rPr>
        <w:t>ますか。（１つだけに○印）</w:t>
      </w:r>
    </w:p>
    <w:tbl>
      <w:tblPr>
        <w:tblStyle w:val="aa"/>
        <w:tblW w:w="9918" w:type="dxa"/>
        <w:tblInd w:w="27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5E62F3" w14:paraId="4E26C16D" w14:textId="77777777" w:rsidTr="00C45724">
        <w:trPr>
          <w:trHeight w:val="505"/>
        </w:trPr>
        <w:tc>
          <w:tcPr>
            <w:tcW w:w="2479" w:type="dxa"/>
          </w:tcPr>
          <w:p w14:paraId="7EAC99AE" w14:textId="7C41B967" w:rsidR="005E62F3" w:rsidRDefault="005E62F3" w:rsidP="001E11DF">
            <w:pPr>
              <w:spacing w:line="400" w:lineRule="exact"/>
              <w:jc w:val="center"/>
            </w:pPr>
            <w:r>
              <w:rPr>
                <w:rFonts w:hint="eastAsia"/>
              </w:rPr>
              <w:t>１</w:t>
            </w:r>
            <w:r w:rsidR="00406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大いに影響がある</w:t>
            </w:r>
          </w:p>
        </w:tc>
        <w:tc>
          <w:tcPr>
            <w:tcW w:w="2480" w:type="dxa"/>
          </w:tcPr>
          <w:p w14:paraId="36A50CFD" w14:textId="4A3ECCC8" w:rsidR="005E62F3" w:rsidRDefault="005E62F3" w:rsidP="001E11DF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  <w:r w:rsidR="00406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多少は影響がある</w:t>
            </w:r>
          </w:p>
        </w:tc>
        <w:tc>
          <w:tcPr>
            <w:tcW w:w="2479" w:type="dxa"/>
          </w:tcPr>
          <w:p w14:paraId="4F824139" w14:textId="2F238E07" w:rsidR="005E62F3" w:rsidRDefault="005E62F3" w:rsidP="001E11DF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  <w:r w:rsidR="00406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影響はない</w:t>
            </w:r>
          </w:p>
        </w:tc>
        <w:tc>
          <w:tcPr>
            <w:tcW w:w="2480" w:type="dxa"/>
          </w:tcPr>
          <w:p w14:paraId="3E90A56B" w14:textId="3057F7F4" w:rsidR="005E62F3" w:rsidRDefault="005E62F3" w:rsidP="001E11DF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  <w:r w:rsidR="004066FC">
              <w:rPr>
                <w:rFonts w:hint="eastAsia"/>
              </w:rPr>
              <w:t xml:space="preserve"> </w:t>
            </w:r>
            <w:r w:rsidR="001E11DF">
              <w:rPr>
                <w:rFonts w:hint="eastAsia"/>
              </w:rPr>
              <w:t>わからない</w:t>
            </w:r>
          </w:p>
        </w:tc>
      </w:tr>
    </w:tbl>
    <w:p w14:paraId="3AAF05B7" w14:textId="28570408" w:rsidR="005A7A1F" w:rsidRDefault="005A7A1F" w:rsidP="005A7A1F">
      <w:pPr>
        <w:spacing w:line="300" w:lineRule="exact"/>
      </w:pPr>
      <w:r w:rsidRPr="005A7A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3" behindDoc="1" locked="0" layoutInCell="1" allowOverlap="1" wp14:anchorId="793902A5" wp14:editId="4CEAFC75">
                <wp:simplePos x="0" y="0"/>
                <wp:positionH relativeFrom="column">
                  <wp:posOffset>539115</wp:posOffset>
                </wp:positionH>
                <wp:positionV relativeFrom="paragraph">
                  <wp:posOffset>126365</wp:posOffset>
                </wp:positionV>
                <wp:extent cx="57975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63FE" w14:textId="4018D772" w:rsidR="005A7A1F" w:rsidRPr="00F41064" w:rsidRDefault="005A7A1F" w:rsidP="00575302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410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※次の問２及び問３は</w:t>
                            </w:r>
                            <w:r w:rsidR="00F41064" w:rsidRPr="00F410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、問１で</w:t>
                            </w:r>
                            <w:r w:rsidRPr="00F410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｢１大いに影響がある｣</w:t>
                            </w:r>
                            <w:r w:rsidR="0057530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F410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｢２多少は影響がある」を選択した</w:t>
                            </w:r>
                            <w:r w:rsidR="0057530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br/>
                            </w:r>
                            <w:r w:rsidRPr="00F4106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事業所のみご回答ください。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02A5" id="_x0000_s1027" type="#_x0000_t202" style="position:absolute;margin-left:42.45pt;margin-top:9.95pt;width:456.5pt;height:39pt;z-index:-2516572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" stroked="f">
                <v:textbox>
                  <w:txbxContent>
                    <w:p w14:paraId="0AEC63FE" w14:textId="4018D772" w:rsidR="005A7A1F" w:rsidRPr="00F41064" w:rsidRDefault="005A7A1F" w:rsidP="00575302">
                      <w:pPr>
                        <w:spacing w:line="28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410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※次の問２及び問３は</w:t>
                      </w:r>
                      <w:r w:rsidR="00F41064" w:rsidRPr="00F410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、問１で</w:t>
                      </w:r>
                      <w:r w:rsidRPr="00F410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｢１大いに影響がある｣</w:t>
                      </w:r>
                      <w:r w:rsidR="0057530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または</w:t>
                      </w:r>
                      <w:r w:rsidRPr="00F410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｢２多少は影響がある」を選択した</w:t>
                      </w:r>
                      <w:r w:rsidR="0057530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br/>
                      </w:r>
                      <w:r w:rsidRPr="00F4106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事業所のみご回答ください。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789AF" wp14:editId="2E74F42C">
                <wp:simplePos x="0" y="0"/>
                <wp:positionH relativeFrom="column">
                  <wp:posOffset>278765</wp:posOffset>
                </wp:positionH>
                <wp:positionV relativeFrom="paragraph">
                  <wp:posOffset>94615</wp:posOffset>
                </wp:positionV>
                <wp:extent cx="177800" cy="495300"/>
                <wp:effectExtent l="19050" t="0" r="12700" b="38100"/>
                <wp:wrapNone/>
                <wp:docPr id="2085692014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DC5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1.95pt;margin-top:7.45pt;width:1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" adj="17723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</v:shape>
            </w:pict>
          </mc:Fallback>
        </mc:AlternateContent>
      </w:r>
      <w:r w:rsidR="00C457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7835F" wp14:editId="13A3553A">
                <wp:simplePos x="0" y="0"/>
                <wp:positionH relativeFrom="column">
                  <wp:posOffset>183515</wp:posOffset>
                </wp:positionH>
                <wp:positionV relativeFrom="paragraph">
                  <wp:posOffset>53340</wp:posOffset>
                </wp:positionV>
                <wp:extent cx="3124200" cy="45719"/>
                <wp:effectExtent l="0" t="0" r="19050" b="12065"/>
                <wp:wrapNone/>
                <wp:docPr id="7816037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22F05B" id="正方形/長方形 1" o:spid="_x0000_s1026" style="position:absolute;margin-left:14.45pt;margin-top:4.2pt;width:246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</v:rect>
            </w:pict>
          </mc:Fallback>
        </mc:AlternateContent>
      </w:r>
      <w:r w:rsidR="001E11DF">
        <w:rPr>
          <w:rFonts w:hint="eastAsia"/>
        </w:rPr>
        <w:t xml:space="preserve">　　</w:t>
      </w:r>
    </w:p>
    <w:p w14:paraId="139A1EC1" w14:textId="35D1D516" w:rsidR="00496A1A" w:rsidRPr="005A7A1F" w:rsidRDefault="00496A1A" w:rsidP="005A7A1F">
      <w:pPr>
        <w:spacing w:line="300" w:lineRule="exact"/>
      </w:pPr>
    </w:p>
    <w:p w14:paraId="3F23DB4D" w14:textId="433856F5" w:rsidR="001E11DF" w:rsidRPr="00F60D4F" w:rsidRDefault="001E11DF" w:rsidP="00496A1A">
      <w:pPr>
        <w:spacing w:line="300" w:lineRule="exact"/>
        <w:ind w:firstLineChars="100" w:firstLine="220"/>
        <w:rPr>
          <w:rFonts w:ascii="ＭＳ ゴシック" w:eastAsia="ＭＳ ゴシック" w:hAnsi="ＭＳ ゴシック"/>
        </w:rPr>
      </w:pPr>
      <w:r w:rsidRPr="00F60D4F">
        <w:rPr>
          <w:rFonts w:ascii="ＭＳ ゴシック" w:eastAsia="ＭＳ ゴシック" w:hAnsi="ＭＳ ゴシック" w:hint="eastAsia"/>
        </w:rPr>
        <w:t>問２：</w:t>
      </w:r>
      <w:r w:rsidR="00496A1A" w:rsidRPr="00F60D4F">
        <w:rPr>
          <w:rFonts w:ascii="ＭＳ ゴシック" w:eastAsia="ＭＳ ゴシック" w:hAnsi="ＭＳ ゴシック" w:hint="eastAsia"/>
        </w:rPr>
        <w:t>マイナス</w:t>
      </w:r>
      <w:r w:rsidRPr="00F60D4F">
        <w:rPr>
          <w:rFonts w:ascii="ＭＳ ゴシック" w:eastAsia="ＭＳ ゴシック" w:hAnsi="ＭＳ ゴシック" w:hint="eastAsia"/>
        </w:rPr>
        <w:t>影響が見込まれる場合、どのような点に影響・問題がありますか。</w:t>
      </w:r>
      <w:r w:rsidR="00F60D4F">
        <w:rPr>
          <w:rFonts w:ascii="ＭＳ ゴシック" w:eastAsia="ＭＳ ゴシック" w:hAnsi="ＭＳ ゴシック" w:hint="eastAsia"/>
        </w:rPr>
        <w:t>(</w:t>
      </w:r>
      <w:r w:rsidR="00B27232" w:rsidRPr="00F60D4F">
        <w:rPr>
          <w:rFonts w:ascii="ＭＳ ゴシック" w:eastAsia="ＭＳ ゴシック" w:hAnsi="ＭＳ ゴシック" w:hint="eastAsia"/>
        </w:rPr>
        <w:t>複数選択可</w:t>
      </w:r>
      <w:r w:rsidR="00F60D4F">
        <w:rPr>
          <w:rFonts w:ascii="ＭＳ ゴシック" w:eastAsia="ＭＳ ゴシック" w:hAnsi="ＭＳ ゴシック" w:hint="eastAsia"/>
        </w:rPr>
        <w:t>)</w:t>
      </w:r>
    </w:p>
    <w:p w14:paraId="0CE46DCC" w14:textId="59E0FEBF" w:rsidR="00DB08F5" w:rsidRDefault="00446F51" w:rsidP="00446F51">
      <w:pPr>
        <w:spacing w:line="300" w:lineRule="exact"/>
        <w:ind w:firstLineChars="200" w:firstLine="440"/>
      </w:pPr>
      <w:r>
        <w:rPr>
          <w:rFonts w:hint="eastAsia"/>
        </w:rPr>
        <w:t xml:space="preserve">イ　</w:t>
      </w:r>
      <w:r w:rsidR="00B27232">
        <w:rPr>
          <w:rFonts w:hint="eastAsia"/>
        </w:rPr>
        <w:t>最低賃金</w:t>
      </w:r>
      <w:r w:rsidR="00F41064">
        <w:rPr>
          <w:rFonts w:hint="eastAsia"/>
        </w:rPr>
        <w:t>水準の</w:t>
      </w:r>
      <w:r w:rsidR="00575302">
        <w:rPr>
          <w:rFonts w:hint="eastAsia"/>
        </w:rPr>
        <w:t>従業員</w:t>
      </w:r>
      <w:r w:rsidR="00B27232">
        <w:rPr>
          <w:rFonts w:hint="eastAsia"/>
        </w:rPr>
        <w:t xml:space="preserve">の賃上げ　</w:t>
      </w:r>
    </w:p>
    <w:p w14:paraId="01A8E87A" w14:textId="21E2B3CA" w:rsidR="00B27232" w:rsidRDefault="00446F51" w:rsidP="00446F51">
      <w:pPr>
        <w:spacing w:line="300" w:lineRule="exact"/>
        <w:ind w:firstLineChars="200" w:firstLine="440"/>
      </w:pPr>
      <w:r>
        <w:rPr>
          <w:rFonts w:hint="eastAsia"/>
        </w:rPr>
        <w:t xml:space="preserve">ロ　</w:t>
      </w:r>
      <w:r w:rsidR="00B27232">
        <w:rPr>
          <w:rFonts w:hint="eastAsia"/>
        </w:rPr>
        <w:t>最低賃金</w:t>
      </w:r>
      <w:r w:rsidR="00F41064">
        <w:rPr>
          <w:rFonts w:hint="eastAsia"/>
        </w:rPr>
        <w:t>水準ではないが</w:t>
      </w:r>
      <w:r w:rsidR="005D5450">
        <w:rPr>
          <w:rFonts w:hint="eastAsia"/>
        </w:rPr>
        <w:t>バランスをとるため</w:t>
      </w:r>
      <w:r w:rsidR="00DB08F5">
        <w:rPr>
          <w:rFonts w:hint="eastAsia"/>
        </w:rPr>
        <w:t>に必要な</w:t>
      </w:r>
      <w:r w:rsidR="00575302">
        <w:rPr>
          <w:rFonts w:hint="eastAsia"/>
        </w:rPr>
        <w:t>従業員</w:t>
      </w:r>
      <w:r w:rsidR="005D5450">
        <w:rPr>
          <w:rFonts w:hint="eastAsia"/>
        </w:rPr>
        <w:t>の賃上げ</w:t>
      </w:r>
    </w:p>
    <w:p w14:paraId="6D9DAE0A" w14:textId="6F166139" w:rsidR="005D5450" w:rsidRDefault="00DB08F5" w:rsidP="00446F51">
      <w:pPr>
        <w:spacing w:line="300" w:lineRule="exact"/>
        <w:ind w:firstLineChars="200" w:firstLine="440"/>
      </w:pPr>
      <w:r>
        <w:rPr>
          <w:rFonts w:hint="eastAsia"/>
        </w:rPr>
        <w:t>ハ　パート</w:t>
      </w:r>
      <w:r w:rsidR="00575302">
        <w:rPr>
          <w:rFonts w:hint="eastAsia"/>
        </w:rPr>
        <w:t>タイマー等</w:t>
      </w:r>
      <w:r>
        <w:rPr>
          <w:rFonts w:hint="eastAsia"/>
        </w:rPr>
        <w:t>の働き控えによる人手不足</w:t>
      </w:r>
      <w:r w:rsidR="005D5450">
        <w:rPr>
          <w:rFonts w:hint="eastAsia"/>
        </w:rPr>
        <w:t xml:space="preserve">　　　　</w:t>
      </w:r>
      <w:r w:rsidR="00446F51">
        <w:rPr>
          <w:rFonts w:hint="eastAsia"/>
        </w:rPr>
        <w:t xml:space="preserve">ニ　</w:t>
      </w:r>
      <w:r>
        <w:rPr>
          <w:rFonts w:hint="eastAsia"/>
        </w:rPr>
        <w:t>取引先(顧客)への価格転嫁が困難</w:t>
      </w:r>
    </w:p>
    <w:p w14:paraId="59CFB6BF" w14:textId="6A8C8902" w:rsidR="005D5450" w:rsidRDefault="004066FC" w:rsidP="00DB08F5">
      <w:pPr>
        <w:spacing w:line="300" w:lineRule="exact"/>
        <w:ind w:firstLineChars="200" w:firstLine="440"/>
      </w:pPr>
      <w:r>
        <w:rPr>
          <w:rFonts w:hint="eastAsia"/>
        </w:rPr>
        <w:t xml:space="preserve">ホ　</w:t>
      </w:r>
      <w:r w:rsidR="005D5450">
        <w:rPr>
          <w:rFonts w:hint="eastAsia"/>
        </w:rPr>
        <w:t>商品・サービス価格の見直し</w:t>
      </w:r>
      <w:r w:rsidR="00DB08F5">
        <w:rPr>
          <w:rFonts w:hint="eastAsia"/>
        </w:rPr>
        <w:t xml:space="preserve">の必要　　</w:t>
      </w:r>
      <w:r w:rsidR="00575302">
        <w:rPr>
          <w:rFonts w:hint="eastAsia"/>
        </w:rPr>
        <w:t xml:space="preserve">　　　</w:t>
      </w:r>
      <w:r w:rsidR="00DB08F5">
        <w:rPr>
          <w:rFonts w:hint="eastAsia"/>
        </w:rPr>
        <w:t xml:space="preserve">　　　ヘ　利益率の低下</w:t>
      </w:r>
    </w:p>
    <w:p w14:paraId="7B20435C" w14:textId="73B56DAE" w:rsidR="005D5450" w:rsidRDefault="00844EF2" w:rsidP="00446F51">
      <w:pPr>
        <w:spacing w:line="300" w:lineRule="exact"/>
        <w:ind w:firstLineChars="200" w:firstLine="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BB3FFA" wp14:editId="605A4F4B">
                <wp:simplePos x="0" y="0"/>
                <wp:positionH relativeFrom="column">
                  <wp:posOffset>3110865</wp:posOffset>
                </wp:positionH>
                <wp:positionV relativeFrom="paragraph">
                  <wp:posOffset>177165</wp:posOffset>
                </wp:positionV>
                <wp:extent cx="577850" cy="222250"/>
                <wp:effectExtent l="0" t="0" r="0" b="6350"/>
                <wp:wrapNone/>
                <wp:docPr id="1299135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F9CD" w14:textId="0BAE49A3" w:rsidR="00844EF2" w:rsidRPr="00844EF2" w:rsidRDefault="00844EF2" w:rsidP="00844E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844EF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3FFA" id="_x0000_s1028" type="#_x0000_t202" style="position:absolute;left:0;text-align:left;margin-left:244.95pt;margin-top:13.95pt;width:45.5pt;height:1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" stroked="f">
                <v:textbox inset="0,0,0,0">
                  <w:txbxContent>
                    <w:p w14:paraId="3201F9CD" w14:textId="0BAE49A3" w:rsidR="00844EF2" w:rsidRPr="00844EF2" w:rsidRDefault="00844EF2" w:rsidP="00844EF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844EF2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DB08F5">
        <w:rPr>
          <w:rFonts w:hint="eastAsia"/>
        </w:rPr>
        <w:t>ト</w:t>
      </w:r>
      <w:r w:rsidR="00446F51">
        <w:rPr>
          <w:rFonts w:hint="eastAsia"/>
        </w:rPr>
        <w:t xml:space="preserve">　</w:t>
      </w:r>
      <w:r w:rsidR="005D5450">
        <w:rPr>
          <w:rFonts w:hint="eastAsia"/>
        </w:rPr>
        <w:t>その他（　　　　　　　　　　　　　　　　　　　　　　　　　　）</w:t>
      </w:r>
    </w:p>
    <w:p w14:paraId="0A54D9E3" w14:textId="235D385C" w:rsidR="004A42FD" w:rsidRDefault="004A42FD" w:rsidP="008C0475">
      <w:pPr>
        <w:spacing w:line="300" w:lineRule="exact"/>
      </w:pPr>
    </w:p>
    <w:p w14:paraId="60A575C7" w14:textId="6CC3A999" w:rsidR="005D5450" w:rsidRPr="00F60D4F" w:rsidRDefault="00496A1A" w:rsidP="00DB08F5">
      <w:pPr>
        <w:spacing w:line="300" w:lineRule="exact"/>
        <w:ind w:left="880" w:hangingChars="400" w:hanging="880"/>
        <w:rPr>
          <w:rFonts w:ascii="ＭＳ ゴシック" w:eastAsia="ＭＳ ゴシック" w:hAnsi="ＭＳ ゴシック"/>
        </w:rPr>
      </w:pPr>
      <w:r w:rsidRPr="00F60D4F">
        <w:rPr>
          <w:rFonts w:ascii="ＭＳ ゴシック" w:eastAsia="ＭＳ ゴシック" w:hAnsi="ＭＳ ゴシック" w:hint="eastAsia"/>
        </w:rPr>
        <w:t xml:space="preserve">　問３：</w:t>
      </w:r>
      <w:r w:rsidR="00DB08F5">
        <w:rPr>
          <w:rFonts w:ascii="ＭＳ ゴシック" w:eastAsia="ＭＳ ゴシック" w:hAnsi="ＭＳ ゴシック" w:hint="eastAsia"/>
        </w:rPr>
        <w:t>見込まれるマイナス影響</w:t>
      </w:r>
      <w:r w:rsidRPr="00F60D4F">
        <w:rPr>
          <w:rFonts w:ascii="ＭＳ ゴシック" w:eastAsia="ＭＳ ゴシック" w:hAnsi="ＭＳ ゴシック" w:hint="eastAsia"/>
        </w:rPr>
        <w:t>に対して、</w:t>
      </w:r>
      <w:r w:rsidR="003543E4" w:rsidRPr="00F60D4F">
        <w:rPr>
          <w:rFonts w:ascii="ＭＳ ゴシック" w:eastAsia="ＭＳ ゴシック" w:hAnsi="ＭＳ ゴシック" w:hint="eastAsia"/>
        </w:rPr>
        <w:t>経営上</w:t>
      </w:r>
      <w:r w:rsidRPr="00F60D4F">
        <w:rPr>
          <w:rFonts w:ascii="ＭＳ ゴシック" w:eastAsia="ＭＳ ゴシック" w:hAnsi="ＭＳ ゴシック" w:hint="eastAsia"/>
        </w:rPr>
        <w:t>どのような対応</w:t>
      </w:r>
      <w:r w:rsidR="003543E4" w:rsidRPr="00F60D4F">
        <w:rPr>
          <w:rFonts w:ascii="ＭＳ ゴシック" w:eastAsia="ＭＳ ゴシック" w:hAnsi="ＭＳ ゴシック" w:hint="eastAsia"/>
        </w:rPr>
        <w:t>を検討</w:t>
      </w:r>
      <w:r w:rsidR="00DB08F5">
        <w:rPr>
          <w:rFonts w:ascii="ＭＳ ゴシック" w:eastAsia="ＭＳ ゴシック" w:hAnsi="ＭＳ ゴシック" w:hint="eastAsia"/>
        </w:rPr>
        <w:t>（</w:t>
      </w:r>
      <w:r w:rsidR="003543E4" w:rsidRPr="00F60D4F">
        <w:rPr>
          <w:rFonts w:ascii="ＭＳ ゴシック" w:eastAsia="ＭＳ ゴシック" w:hAnsi="ＭＳ ゴシック" w:hint="eastAsia"/>
        </w:rPr>
        <w:t>実施</w:t>
      </w:r>
      <w:r w:rsidR="00DB08F5">
        <w:rPr>
          <w:rFonts w:ascii="ＭＳ ゴシック" w:eastAsia="ＭＳ ゴシック" w:hAnsi="ＭＳ ゴシック" w:hint="eastAsia"/>
        </w:rPr>
        <w:t>済み</w:t>
      </w:r>
      <w:r w:rsidR="00575302">
        <w:rPr>
          <w:rFonts w:ascii="ＭＳ ゴシック" w:eastAsia="ＭＳ ゴシック" w:hAnsi="ＭＳ ゴシック" w:hint="eastAsia"/>
        </w:rPr>
        <w:t>のもの</w:t>
      </w:r>
      <w:r w:rsidR="00DB08F5">
        <w:rPr>
          <w:rFonts w:ascii="ＭＳ ゴシック" w:eastAsia="ＭＳ ゴシック" w:hAnsi="ＭＳ ゴシック" w:hint="eastAsia"/>
        </w:rPr>
        <w:t>を含む）</w:t>
      </w:r>
      <w:r w:rsidR="00575302">
        <w:rPr>
          <w:rFonts w:ascii="ＭＳ ゴシック" w:eastAsia="ＭＳ ゴシック" w:hAnsi="ＭＳ ゴシック"/>
        </w:rPr>
        <w:br/>
      </w:r>
      <w:r w:rsidR="003543E4" w:rsidRPr="00F60D4F">
        <w:rPr>
          <w:rFonts w:ascii="ＭＳ ゴシック" w:eastAsia="ＭＳ ゴシック" w:hAnsi="ＭＳ ゴシック" w:hint="eastAsia"/>
        </w:rPr>
        <w:t>して</w:t>
      </w:r>
      <w:r w:rsidR="00DB08F5">
        <w:rPr>
          <w:rFonts w:ascii="ＭＳ ゴシック" w:eastAsia="ＭＳ ゴシック" w:hAnsi="ＭＳ ゴシック" w:hint="eastAsia"/>
        </w:rPr>
        <w:t>い</w:t>
      </w:r>
      <w:r w:rsidR="003543E4" w:rsidRPr="00F60D4F">
        <w:rPr>
          <w:rFonts w:ascii="ＭＳ ゴシック" w:eastAsia="ＭＳ ゴシック" w:hAnsi="ＭＳ ゴシック" w:hint="eastAsia"/>
        </w:rPr>
        <w:t>ますか。</w:t>
      </w:r>
      <w:r w:rsidR="00F60D4F">
        <w:rPr>
          <w:rFonts w:ascii="ＭＳ ゴシック" w:eastAsia="ＭＳ ゴシック" w:hAnsi="ＭＳ ゴシック" w:hint="eastAsia"/>
        </w:rPr>
        <w:t>(</w:t>
      </w:r>
      <w:r w:rsidR="003543E4" w:rsidRPr="00F60D4F">
        <w:rPr>
          <w:rFonts w:ascii="ＭＳ ゴシック" w:eastAsia="ＭＳ ゴシック" w:hAnsi="ＭＳ ゴシック" w:hint="eastAsia"/>
        </w:rPr>
        <w:t>複数選択可</w:t>
      </w:r>
      <w:r w:rsidR="00F60D4F">
        <w:rPr>
          <w:rFonts w:ascii="ＭＳ ゴシック" w:eastAsia="ＭＳ ゴシック" w:hAnsi="ＭＳ ゴシック" w:hint="eastAsia"/>
        </w:rPr>
        <w:t>)</w:t>
      </w:r>
    </w:p>
    <w:p w14:paraId="15353C59" w14:textId="57B80866" w:rsidR="003543E4" w:rsidRDefault="003543E4" w:rsidP="008C0475">
      <w:pPr>
        <w:spacing w:line="300" w:lineRule="exact"/>
      </w:pPr>
      <w:r>
        <w:rPr>
          <w:rFonts w:hint="eastAsia"/>
        </w:rPr>
        <w:t xml:space="preserve">　</w:t>
      </w:r>
      <w:r w:rsidR="00446F51">
        <w:rPr>
          <w:rFonts w:hint="eastAsia"/>
        </w:rPr>
        <w:t xml:space="preserve">　イ　</w:t>
      </w:r>
      <w:r>
        <w:rPr>
          <w:rFonts w:hint="eastAsia"/>
        </w:rPr>
        <w:t>正社員を</w:t>
      </w:r>
      <w:r w:rsidR="001808B9">
        <w:rPr>
          <w:rFonts w:hint="eastAsia"/>
        </w:rPr>
        <w:t xml:space="preserve">削減する　　</w:t>
      </w:r>
      <w:r w:rsidR="00FE3D49">
        <w:rPr>
          <w:rFonts w:hint="eastAsia"/>
        </w:rPr>
        <w:t xml:space="preserve">　　　　　　　　</w:t>
      </w:r>
      <w:r w:rsidR="001808B9">
        <w:rPr>
          <w:rFonts w:hint="eastAsia"/>
        </w:rPr>
        <w:t xml:space="preserve">　</w:t>
      </w:r>
      <w:r w:rsidR="00F050D5">
        <w:rPr>
          <w:rFonts w:hint="eastAsia"/>
        </w:rPr>
        <w:t xml:space="preserve">　</w:t>
      </w:r>
      <w:r w:rsidR="001808B9">
        <w:rPr>
          <w:rFonts w:hint="eastAsia"/>
        </w:rPr>
        <w:t xml:space="preserve">　</w:t>
      </w:r>
      <w:r w:rsidR="00446F51">
        <w:rPr>
          <w:rFonts w:hint="eastAsia"/>
        </w:rPr>
        <w:t xml:space="preserve">ロ　</w:t>
      </w:r>
      <w:r w:rsidR="001808B9">
        <w:rPr>
          <w:rFonts w:hint="eastAsia"/>
        </w:rPr>
        <w:t>非正規社員を削減する</w:t>
      </w:r>
    </w:p>
    <w:p w14:paraId="44A0ED97" w14:textId="0E00AD9C" w:rsidR="001808B9" w:rsidRDefault="001808B9" w:rsidP="008C0475">
      <w:pPr>
        <w:spacing w:line="300" w:lineRule="exact"/>
      </w:pPr>
      <w:r>
        <w:rPr>
          <w:rFonts w:hint="eastAsia"/>
        </w:rPr>
        <w:t xml:space="preserve">　</w:t>
      </w:r>
      <w:r w:rsidR="00446F51">
        <w:rPr>
          <w:rFonts w:hint="eastAsia"/>
        </w:rPr>
        <w:t xml:space="preserve">　ハ　</w:t>
      </w:r>
      <w:r>
        <w:rPr>
          <w:rFonts w:hint="eastAsia"/>
        </w:rPr>
        <w:t xml:space="preserve">社員の採用を抑制する　　</w:t>
      </w:r>
      <w:r w:rsidR="00FE3D49">
        <w:rPr>
          <w:rFonts w:hint="eastAsia"/>
        </w:rPr>
        <w:t xml:space="preserve">　　</w:t>
      </w:r>
      <w:r w:rsidR="004A42FD">
        <w:rPr>
          <w:rFonts w:hint="eastAsia"/>
        </w:rPr>
        <w:t xml:space="preserve">　</w:t>
      </w:r>
      <w:r w:rsidR="00FE3D49">
        <w:rPr>
          <w:rFonts w:hint="eastAsia"/>
        </w:rPr>
        <w:t xml:space="preserve">　　　　</w:t>
      </w:r>
      <w:r w:rsidR="00F050D5">
        <w:rPr>
          <w:rFonts w:hint="eastAsia"/>
        </w:rPr>
        <w:t xml:space="preserve">　</w:t>
      </w:r>
      <w:r w:rsidR="00FE3D49">
        <w:rPr>
          <w:rFonts w:hint="eastAsia"/>
        </w:rPr>
        <w:t xml:space="preserve">　</w:t>
      </w:r>
      <w:r w:rsidR="00446F51">
        <w:rPr>
          <w:rFonts w:hint="eastAsia"/>
        </w:rPr>
        <w:t xml:space="preserve">ニ　</w:t>
      </w:r>
      <w:r w:rsidR="00FE3D49">
        <w:rPr>
          <w:rFonts w:hint="eastAsia"/>
        </w:rPr>
        <w:t>正社員の残業時間を削減する</w:t>
      </w:r>
    </w:p>
    <w:p w14:paraId="2ADC6D89" w14:textId="5E0D94ED" w:rsidR="00FE3D49" w:rsidRDefault="00FE3D49" w:rsidP="008C0475">
      <w:pPr>
        <w:spacing w:line="300" w:lineRule="exact"/>
      </w:pPr>
      <w:r>
        <w:rPr>
          <w:rFonts w:hint="eastAsia"/>
        </w:rPr>
        <w:t xml:space="preserve">　</w:t>
      </w:r>
      <w:r w:rsidR="00446F51">
        <w:rPr>
          <w:rFonts w:hint="eastAsia"/>
        </w:rPr>
        <w:t xml:space="preserve">　ホ　</w:t>
      </w:r>
      <w:r>
        <w:rPr>
          <w:rFonts w:hint="eastAsia"/>
        </w:rPr>
        <w:t>非正規社員の残業時間・シフトを削減する</w:t>
      </w:r>
      <w:r w:rsidR="00F050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6F51">
        <w:rPr>
          <w:rFonts w:hint="eastAsia"/>
        </w:rPr>
        <w:t xml:space="preserve">へ　</w:t>
      </w:r>
      <w:r>
        <w:rPr>
          <w:rFonts w:hint="eastAsia"/>
        </w:rPr>
        <w:t>外部人材を活用する</w:t>
      </w:r>
    </w:p>
    <w:p w14:paraId="61B8572A" w14:textId="22E9F0ED" w:rsidR="00874A5D" w:rsidRDefault="00446F51" w:rsidP="00446F51">
      <w:pPr>
        <w:spacing w:line="300" w:lineRule="exact"/>
        <w:ind w:firstLineChars="200" w:firstLine="440"/>
      </w:pPr>
      <w:r>
        <w:rPr>
          <w:rFonts w:hint="eastAsia"/>
        </w:rPr>
        <w:t xml:space="preserve">ト　</w:t>
      </w:r>
      <w:r w:rsidR="00FE3D49">
        <w:rPr>
          <w:rFonts w:hint="eastAsia"/>
        </w:rPr>
        <w:t xml:space="preserve">役員報酬、賞与等を削減する　　　　　　</w:t>
      </w:r>
      <w:r w:rsidR="00F050D5">
        <w:rPr>
          <w:rFonts w:hint="eastAsia"/>
        </w:rPr>
        <w:t xml:space="preserve">　</w:t>
      </w:r>
      <w:r w:rsidR="00FE3D49">
        <w:rPr>
          <w:rFonts w:hint="eastAsia"/>
        </w:rPr>
        <w:t xml:space="preserve">　</w:t>
      </w:r>
      <w:r w:rsidR="00406845">
        <w:rPr>
          <w:rFonts w:hint="eastAsia"/>
        </w:rPr>
        <w:t xml:space="preserve">チ　</w:t>
      </w:r>
      <w:r w:rsidR="00874A5D">
        <w:rPr>
          <w:rFonts w:hint="eastAsia"/>
        </w:rPr>
        <w:t>賃金体系の見直し</w:t>
      </w:r>
    </w:p>
    <w:p w14:paraId="64105B2A" w14:textId="2CB8F96F" w:rsidR="00DB08F5" w:rsidRDefault="00406845" w:rsidP="00406845">
      <w:pPr>
        <w:spacing w:line="300" w:lineRule="exact"/>
        <w:ind w:firstLineChars="200" w:firstLine="440"/>
      </w:pPr>
      <w:r>
        <w:rPr>
          <w:rFonts w:hint="eastAsia"/>
        </w:rPr>
        <w:t xml:space="preserve">リ　</w:t>
      </w:r>
      <w:r w:rsidR="00FE3D49">
        <w:rPr>
          <w:rFonts w:hint="eastAsia"/>
        </w:rPr>
        <w:t>福利厚生費を削減する</w:t>
      </w:r>
      <w:r w:rsidR="00874A5D">
        <w:rPr>
          <w:rFonts w:hint="eastAsia"/>
        </w:rPr>
        <w:t xml:space="preserve">　　　　　　　　　</w:t>
      </w:r>
      <w:r w:rsidR="00F050D5">
        <w:rPr>
          <w:rFonts w:hint="eastAsia"/>
        </w:rPr>
        <w:t xml:space="preserve">　</w:t>
      </w:r>
      <w:r w:rsidR="00874A5D">
        <w:rPr>
          <w:rFonts w:hint="eastAsia"/>
        </w:rPr>
        <w:t xml:space="preserve">　</w:t>
      </w:r>
      <w:r w:rsidR="00DB08F5">
        <w:rPr>
          <w:rFonts w:hint="eastAsia"/>
        </w:rPr>
        <w:t>ヌ　人件費以外のコストを削減する</w:t>
      </w:r>
    </w:p>
    <w:p w14:paraId="0F319C69" w14:textId="710C4B75" w:rsidR="004A42FD" w:rsidRDefault="00DB08F5" w:rsidP="00DB08F5">
      <w:pPr>
        <w:spacing w:line="300" w:lineRule="exact"/>
        <w:ind w:firstLineChars="200" w:firstLine="440"/>
      </w:pPr>
      <w:r>
        <w:rPr>
          <w:rFonts w:hint="eastAsia"/>
        </w:rPr>
        <w:t>ル</w:t>
      </w:r>
      <w:r w:rsidR="00406845">
        <w:rPr>
          <w:rFonts w:hint="eastAsia"/>
        </w:rPr>
        <w:t xml:space="preserve">　</w:t>
      </w:r>
      <w:r w:rsidR="004A42FD">
        <w:rPr>
          <w:rFonts w:hint="eastAsia"/>
        </w:rPr>
        <w:t>業務の外注化</w:t>
      </w:r>
      <w:r>
        <w:rPr>
          <w:rFonts w:hint="eastAsia"/>
        </w:rPr>
        <w:t>を図る　　　　　　　　　　　　ヲ</w:t>
      </w:r>
      <w:r w:rsidR="00406845">
        <w:rPr>
          <w:rFonts w:hint="eastAsia"/>
        </w:rPr>
        <w:t xml:space="preserve">　</w:t>
      </w:r>
      <w:r w:rsidR="004A42FD">
        <w:rPr>
          <w:rFonts w:hint="eastAsia"/>
        </w:rPr>
        <w:t>生産性向上の取り組みを行う</w:t>
      </w:r>
    </w:p>
    <w:p w14:paraId="1693E1F7" w14:textId="37C76372" w:rsidR="00FE3D49" w:rsidRDefault="00FE3D49" w:rsidP="008C0475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</w:t>
      </w:r>
      <w:r w:rsidR="00DB08F5">
        <w:rPr>
          <w:rFonts w:hint="eastAsia"/>
        </w:rPr>
        <w:t>ワ</w:t>
      </w:r>
      <w:r w:rsidR="00406845">
        <w:rPr>
          <w:rFonts w:hint="eastAsia"/>
        </w:rPr>
        <w:t xml:space="preserve">　</w:t>
      </w:r>
      <w:r w:rsidR="004A42FD">
        <w:rPr>
          <w:rFonts w:hint="eastAsia"/>
        </w:rPr>
        <w:t xml:space="preserve">その他（　　　　　　　　　　　　　　　</w:t>
      </w:r>
      <w:r w:rsidR="005C579F">
        <w:rPr>
          <w:rFonts w:hint="eastAsia"/>
        </w:rPr>
        <w:t xml:space="preserve">　　　</w:t>
      </w:r>
      <w:r w:rsidR="004A42FD">
        <w:rPr>
          <w:rFonts w:hint="eastAsia"/>
        </w:rPr>
        <w:t xml:space="preserve">　　　　）</w:t>
      </w:r>
    </w:p>
    <w:p w14:paraId="78229988" w14:textId="3A2CDDAB" w:rsidR="00732889" w:rsidRDefault="00732889" w:rsidP="008C0475">
      <w:pPr>
        <w:spacing w:line="300" w:lineRule="exact"/>
      </w:pPr>
    </w:p>
    <w:p w14:paraId="351AD792" w14:textId="24F278BA" w:rsidR="004A42FD" w:rsidRPr="00F60D4F" w:rsidRDefault="00DB08F5" w:rsidP="004A42FD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bookmarkStart w:id="0" w:name="_Hlk210052995"/>
      <w:r>
        <w:rPr>
          <w:rFonts w:ascii="ＭＳ ゴシック" w:eastAsia="ＭＳ ゴシック" w:hAnsi="ＭＳ ゴシック" w:hint="eastAsia"/>
          <w:sz w:val="24"/>
          <w:u w:val="single"/>
        </w:rPr>
        <w:t>【</w:t>
      </w:r>
      <w:r w:rsidR="00575302">
        <w:rPr>
          <w:rFonts w:ascii="ＭＳ ゴシック" w:eastAsia="ＭＳ ゴシック" w:hAnsi="ＭＳ ゴシック" w:hint="eastAsia"/>
          <w:sz w:val="24"/>
          <w:u w:val="single"/>
        </w:rPr>
        <w:t>行政等の</w:t>
      </w:r>
      <w:r w:rsidR="004A42FD" w:rsidRPr="00F60D4F">
        <w:rPr>
          <w:rFonts w:ascii="ＭＳ ゴシック" w:eastAsia="ＭＳ ゴシック" w:hAnsi="ＭＳ ゴシック" w:hint="eastAsia"/>
          <w:sz w:val="24"/>
          <w:u w:val="single"/>
        </w:rPr>
        <w:t>支援策について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】　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57530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05165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075B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CEF7144" w14:textId="03D0382B" w:rsidR="00732889" w:rsidRPr="00F60D4F" w:rsidRDefault="004A42FD" w:rsidP="004A42FD">
      <w:pPr>
        <w:spacing w:line="300" w:lineRule="exact"/>
        <w:rPr>
          <w:rFonts w:ascii="ＭＳ ゴシック" w:eastAsia="ＭＳ ゴシック" w:hAnsi="ＭＳ ゴシック"/>
        </w:rPr>
      </w:pPr>
      <w:r w:rsidRPr="00F60D4F">
        <w:rPr>
          <w:rFonts w:ascii="ＭＳ ゴシック" w:eastAsia="ＭＳ ゴシック" w:hAnsi="ＭＳ ゴシック" w:hint="eastAsia"/>
        </w:rPr>
        <w:t xml:space="preserve">　問</w:t>
      </w:r>
      <w:r w:rsidR="00DB08F5">
        <w:rPr>
          <w:rFonts w:ascii="ＭＳ ゴシック" w:eastAsia="ＭＳ ゴシック" w:hAnsi="ＭＳ ゴシック" w:hint="eastAsia"/>
        </w:rPr>
        <w:t>４</w:t>
      </w:r>
      <w:r w:rsidRPr="00F60D4F">
        <w:rPr>
          <w:rFonts w:ascii="ＭＳ ゴシック" w:eastAsia="ＭＳ ゴシック" w:hAnsi="ＭＳ ゴシック" w:hint="eastAsia"/>
        </w:rPr>
        <w:t>：最低賃金引き上げに</w:t>
      </w:r>
      <w:r w:rsidR="00014466" w:rsidRPr="00F60D4F">
        <w:rPr>
          <w:rFonts w:ascii="ＭＳ ゴシック" w:eastAsia="ＭＳ ゴシック" w:hAnsi="ＭＳ ゴシック" w:hint="eastAsia"/>
        </w:rPr>
        <w:t>際し今後、行政や支援機関に期待する支援策はありますか。</w:t>
      </w:r>
      <w:r w:rsidR="00F852F8">
        <w:rPr>
          <w:rFonts w:ascii="ＭＳ ゴシック" w:eastAsia="ＭＳ ゴシック" w:hAnsi="ＭＳ ゴシック" w:hint="eastAsia"/>
        </w:rPr>
        <w:t>(</w:t>
      </w:r>
      <w:r w:rsidR="00014466" w:rsidRPr="00F60D4F">
        <w:rPr>
          <w:rFonts w:ascii="ＭＳ ゴシック" w:eastAsia="ＭＳ ゴシック" w:hAnsi="ＭＳ ゴシック" w:hint="eastAsia"/>
        </w:rPr>
        <w:t>複数選択</w:t>
      </w:r>
      <w:bookmarkEnd w:id="0"/>
      <w:r w:rsidR="00014466" w:rsidRPr="00F60D4F">
        <w:rPr>
          <w:rFonts w:ascii="ＭＳ ゴシック" w:eastAsia="ＭＳ ゴシック" w:hAnsi="ＭＳ ゴシック" w:hint="eastAsia"/>
        </w:rPr>
        <w:t>可</w:t>
      </w:r>
      <w:r w:rsidR="00F60D4F">
        <w:rPr>
          <w:rFonts w:ascii="ＭＳ ゴシック" w:eastAsia="ＭＳ ゴシック" w:hAnsi="ＭＳ ゴシック" w:hint="eastAsia"/>
        </w:rPr>
        <w:t>)</w:t>
      </w:r>
    </w:p>
    <w:p w14:paraId="601241C9" w14:textId="00F19290" w:rsidR="00014466" w:rsidRDefault="00014466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イ　</w:t>
      </w:r>
      <w:r>
        <w:rPr>
          <w:rFonts w:hint="eastAsia"/>
        </w:rPr>
        <w:t xml:space="preserve">販路開拓への支援　　　　　　　</w:t>
      </w:r>
      <w:r w:rsidR="00446F51">
        <w:rPr>
          <w:rFonts w:hint="eastAsia"/>
        </w:rPr>
        <w:t xml:space="preserve">　　　</w:t>
      </w:r>
      <w:r w:rsidR="00F050D5">
        <w:rPr>
          <w:rFonts w:hint="eastAsia"/>
        </w:rPr>
        <w:t xml:space="preserve">　</w:t>
      </w:r>
      <w:r w:rsidR="00446F51">
        <w:rPr>
          <w:rFonts w:hint="eastAsia"/>
        </w:rPr>
        <w:t xml:space="preserve">　　</w:t>
      </w:r>
      <w:r w:rsidR="00406845">
        <w:rPr>
          <w:rFonts w:hint="eastAsia"/>
        </w:rPr>
        <w:t xml:space="preserve">ロ　</w:t>
      </w:r>
      <w:r>
        <w:rPr>
          <w:rFonts w:hint="eastAsia"/>
        </w:rPr>
        <w:t>設備投資へ</w:t>
      </w:r>
      <w:r w:rsidR="00260CDC">
        <w:rPr>
          <w:rFonts w:hint="eastAsia"/>
        </w:rPr>
        <w:t>の助成・補助</w:t>
      </w:r>
    </w:p>
    <w:p w14:paraId="69A00F4D" w14:textId="7CF7F932" w:rsidR="00014466" w:rsidRDefault="00014466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ハ　</w:t>
      </w:r>
      <w:r>
        <w:rPr>
          <w:rFonts w:hint="eastAsia"/>
        </w:rPr>
        <w:t>技術開発・製品開発への</w:t>
      </w:r>
      <w:r w:rsidR="00575302">
        <w:rPr>
          <w:rFonts w:hint="eastAsia"/>
        </w:rPr>
        <w:t xml:space="preserve">支援　　　</w:t>
      </w:r>
      <w:r>
        <w:rPr>
          <w:rFonts w:hint="eastAsia"/>
        </w:rPr>
        <w:t xml:space="preserve">　　</w:t>
      </w:r>
      <w:r w:rsidR="00446F51">
        <w:rPr>
          <w:rFonts w:hint="eastAsia"/>
        </w:rPr>
        <w:t xml:space="preserve">　　　</w:t>
      </w:r>
      <w:r w:rsidR="00406845">
        <w:rPr>
          <w:rFonts w:hint="eastAsia"/>
        </w:rPr>
        <w:t xml:space="preserve">ニ　</w:t>
      </w:r>
      <w:r>
        <w:rPr>
          <w:rFonts w:hint="eastAsia"/>
        </w:rPr>
        <w:t>価格転嫁・下請取引の適正化強化</w:t>
      </w:r>
    </w:p>
    <w:p w14:paraId="392C33C5" w14:textId="69BBC861" w:rsidR="00014466" w:rsidRDefault="00014466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ホ　</w:t>
      </w:r>
      <w:r>
        <w:rPr>
          <w:rFonts w:hint="eastAsia"/>
        </w:rPr>
        <w:t xml:space="preserve">人材育成・教育への支援　　　</w:t>
      </w:r>
      <w:r w:rsidR="00446F51">
        <w:rPr>
          <w:rFonts w:hint="eastAsia"/>
        </w:rPr>
        <w:t xml:space="preserve">　　　　　</w:t>
      </w:r>
      <w:r w:rsidR="00F050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ヘ　</w:t>
      </w:r>
      <w:r w:rsidR="00446F51">
        <w:rPr>
          <w:rFonts w:hint="eastAsia"/>
        </w:rPr>
        <w:t>専門家による経営相談</w:t>
      </w:r>
    </w:p>
    <w:p w14:paraId="5EDAAA47" w14:textId="6EF8B764" w:rsidR="000D18BC" w:rsidRDefault="000D18BC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ト　</w:t>
      </w:r>
      <w:r w:rsidR="00446F51">
        <w:rPr>
          <w:rFonts w:hint="eastAsia"/>
        </w:rPr>
        <w:t xml:space="preserve">社会保険料負担の軽減　　　　　　　　　</w:t>
      </w:r>
      <w:r w:rsidR="00F050D5">
        <w:rPr>
          <w:rFonts w:hint="eastAsia"/>
        </w:rPr>
        <w:t xml:space="preserve">　</w:t>
      </w:r>
      <w:r w:rsidR="00446F51">
        <w:rPr>
          <w:rFonts w:hint="eastAsia"/>
        </w:rPr>
        <w:t xml:space="preserve">　</w:t>
      </w:r>
      <w:r w:rsidR="00406845">
        <w:rPr>
          <w:rFonts w:hint="eastAsia"/>
        </w:rPr>
        <w:t xml:space="preserve">チ　</w:t>
      </w:r>
      <w:r>
        <w:rPr>
          <w:rFonts w:hint="eastAsia"/>
        </w:rPr>
        <w:t>法人税等の税負担の軽減</w:t>
      </w:r>
    </w:p>
    <w:p w14:paraId="75C8A1E6" w14:textId="27EFDED1" w:rsidR="00EA5F55" w:rsidRDefault="00EA5F55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リ　</w:t>
      </w:r>
      <w:r w:rsidR="00260CDC">
        <w:rPr>
          <w:rFonts w:hint="eastAsia"/>
        </w:rPr>
        <w:t>賃上げ</w:t>
      </w:r>
      <w:r w:rsidR="00575302">
        <w:rPr>
          <w:rFonts w:hint="eastAsia"/>
        </w:rPr>
        <w:t>促進</w:t>
      </w:r>
      <w:r w:rsidR="00260CDC">
        <w:rPr>
          <w:rFonts w:hint="eastAsia"/>
        </w:rPr>
        <w:t>のための支援金の</w:t>
      </w:r>
      <w:r w:rsidR="00575302">
        <w:rPr>
          <w:rFonts w:hint="eastAsia"/>
        </w:rPr>
        <w:t xml:space="preserve">交付　　　</w:t>
      </w:r>
      <w:r w:rsidR="00260CDC">
        <w:rPr>
          <w:rFonts w:hint="eastAsia"/>
        </w:rPr>
        <w:t xml:space="preserve">  </w:t>
      </w:r>
      <w:r w:rsidR="00F050D5">
        <w:rPr>
          <w:rFonts w:hint="eastAsia"/>
        </w:rPr>
        <w:t xml:space="preserve">　</w:t>
      </w:r>
      <w:r w:rsidR="00446F51">
        <w:rPr>
          <w:rFonts w:hint="eastAsia"/>
        </w:rPr>
        <w:t xml:space="preserve">　</w:t>
      </w:r>
      <w:r w:rsidR="00406845">
        <w:rPr>
          <w:rFonts w:hint="eastAsia"/>
        </w:rPr>
        <w:t xml:space="preserve">ヌ　</w:t>
      </w:r>
      <w:r w:rsidR="00446F51">
        <w:rPr>
          <w:rFonts w:hint="eastAsia"/>
        </w:rPr>
        <w:t>資金繰り</w:t>
      </w:r>
      <w:r w:rsidR="00260CDC">
        <w:rPr>
          <w:rFonts w:hint="eastAsia"/>
        </w:rPr>
        <w:t>悪化</w:t>
      </w:r>
      <w:r w:rsidR="00446F51">
        <w:rPr>
          <w:rFonts w:hint="eastAsia"/>
        </w:rPr>
        <w:t>に対する</w:t>
      </w:r>
      <w:r w:rsidR="00260CDC">
        <w:rPr>
          <w:rFonts w:hint="eastAsia"/>
        </w:rPr>
        <w:t>融資の拡充</w:t>
      </w:r>
    </w:p>
    <w:p w14:paraId="34E7B4E6" w14:textId="349DF495" w:rsidR="00446F51" w:rsidRDefault="00446F51" w:rsidP="004A42FD">
      <w:pPr>
        <w:spacing w:line="300" w:lineRule="exact"/>
      </w:pPr>
      <w:r>
        <w:rPr>
          <w:rFonts w:hint="eastAsia"/>
        </w:rPr>
        <w:t xml:space="preserve">　</w:t>
      </w:r>
      <w:r w:rsidR="00406845">
        <w:rPr>
          <w:rFonts w:hint="eastAsia"/>
        </w:rPr>
        <w:t xml:space="preserve">　ル　</w:t>
      </w:r>
      <w:r>
        <w:rPr>
          <w:rFonts w:hint="eastAsia"/>
        </w:rPr>
        <w:t>その他（　　　　　　　　　　　　　　　　　　　　　　）</w:t>
      </w:r>
    </w:p>
    <w:p w14:paraId="1E911BC7" w14:textId="04A2A0E0" w:rsidR="00446F51" w:rsidRDefault="00446F51" w:rsidP="004A42FD">
      <w:pPr>
        <w:spacing w:line="300" w:lineRule="exact"/>
      </w:pPr>
    </w:p>
    <w:p w14:paraId="2F121FAA" w14:textId="3E658756" w:rsidR="00446F51" w:rsidRPr="00F60D4F" w:rsidRDefault="00260CDC" w:rsidP="00260CDC">
      <w:pPr>
        <w:spacing w:line="300" w:lineRule="exact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【</w:t>
      </w:r>
      <w:r w:rsidR="00446F51" w:rsidRPr="00F60D4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自由記述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】</w:t>
      </w:r>
      <w:r w:rsidR="00995E8C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  <w:r w:rsidR="00051653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95E8C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</w:p>
    <w:p w14:paraId="1356CBC7" w14:textId="5805B38D" w:rsidR="00446F51" w:rsidRPr="005E62F3" w:rsidRDefault="00844EF2" w:rsidP="00446F51">
      <w:pPr>
        <w:spacing w:line="3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F71790" wp14:editId="15D3E0B7">
                <wp:simplePos x="0" y="0"/>
                <wp:positionH relativeFrom="column">
                  <wp:posOffset>2952750</wp:posOffset>
                </wp:positionH>
                <wp:positionV relativeFrom="paragraph">
                  <wp:posOffset>3627120</wp:posOffset>
                </wp:positionV>
                <wp:extent cx="577850" cy="222250"/>
                <wp:effectExtent l="0" t="0" r="0" b="6350"/>
                <wp:wrapNone/>
                <wp:docPr id="480995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14066" w14:textId="04086EF0" w:rsidR="00844EF2" w:rsidRPr="00844EF2" w:rsidRDefault="00844EF2" w:rsidP="00844E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844EF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／２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1790" id="_x0000_s1029" type="#_x0000_t202" style="position:absolute;margin-left:232.5pt;margin-top:285.6pt;width:45.5pt;height:1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SZAgIAAOw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" stroked="f">
                <v:textbox inset="0,0,0,0">
                  <w:txbxContent>
                    <w:p w14:paraId="12614066" w14:textId="04086EF0" w:rsidR="00844EF2" w:rsidRPr="00844EF2" w:rsidRDefault="00844EF2" w:rsidP="00844EF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２</w:t>
                      </w:r>
                      <w:r w:rsidRPr="00844EF2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  <w:r w:rsidRPr="00995E8C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17B43C" wp14:editId="19C163FE">
                <wp:simplePos x="0" y="0"/>
                <wp:positionH relativeFrom="column">
                  <wp:posOffset>75565</wp:posOffset>
                </wp:positionH>
                <wp:positionV relativeFrom="paragraph">
                  <wp:posOffset>1944370</wp:posOffset>
                </wp:positionV>
                <wp:extent cx="6400800" cy="1638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60829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7834A6" w14:textId="3DBA9B23" w:rsidR="004055F8" w:rsidRPr="00CA3A69" w:rsidRDefault="00CA3A69" w:rsidP="004055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■■</w:t>
                            </w:r>
                            <w:r w:rsidR="004055F8"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■■■　アンケート調査　回答先　■■■</w:t>
                            </w: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■■</w:t>
                            </w:r>
                          </w:p>
                          <w:p w14:paraId="62A75885" w14:textId="5AA0FBD7" w:rsidR="004055F8" w:rsidRPr="00CA3A69" w:rsidRDefault="004055F8" w:rsidP="00CA3A69">
                            <w:pPr>
                              <w:spacing w:line="280" w:lineRule="exact"/>
                              <w:ind w:firstLineChars="700" w:firstLine="196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ＦＡＸ送信先：０２４－５３６－１２１７</w:t>
                            </w:r>
                          </w:p>
                          <w:p w14:paraId="0F13A801" w14:textId="7201A998" w:rsidR="00CA3A69" w:rsidRPr="00CA3A69" w:rsidRDefault="004055F8" w:rsidP="00CA3A69">
                            <w:pPr>
                              <w:spacing w:line="280" w:lineRule="exact"/>
                              <w:ind w:firstLineChars="700" w:firstLine="196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Ｍａｉｌ：</w:t>
                            </w:r>
                            <w:r w:rsidR="00CA3A69" w:rsidRPr="00CA3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d-nishizaka@chuokai-fukushima.or.jp</w:t>
                            </w:r>
                            <w:r w:rsidR="00CA3A69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CE672D1" w14:textId="11E164E2" w:rsidR="00CA3A69" w:rsidRPr="00CA3A69" w:rsidRDefault="00CA3A69" w:rsidP="00CA3A69">
                            <w:pPr>
                              <w:spacing w:line="280" w:lineRule="exact"/>
                              <w:ind w:firstLineChars="200" w:firstLine="440"/>
                            </w:pPr>
                            <w:r>
                              <w:rPr>
                                <w:rFonts w:hint="eastAsia"/>
                              </w:rPr>
                              <w:t>◇　お問合せ先　◇　福島県中小企業団体中央会　企画情報課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〒960－8053 福島県福島市三河南町1番20号コラッセふくしま10階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 xml:space="preserve">       　　             TEL 024-536-1268　FAX024-536-1217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B43C" id="_x0000_s1030" type="#_x0000_t202" style="position:absolute;margin-left:5.95pt;margin-top:153.1pt;width:7in;height:12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" fillcolor="window" strokecolor="#e97132" strokeweight="1pt">
                <v:textbox>
                  <w:txbxContent>
                    <w:p w14:paraId="057834A6" w14:textId="3DBA9B23" w:rsidR="004055F8" w:rsidRPr="00CA3A69" w:rsidRDefault="00CA3A69" w:rsidP="004055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■■</w:t>
                      </w:r>
                      <w:r w:rsidR="004055F8"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■■■　アンケート調査　回答先　■■■</w:t>
                      </w:r>
                      <w:r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■■</w:t>
                      </w:r>
                    </w:p>
                    <w:p w14:paraId="62A75885" w14:textId="5AA0FBD7" w:rsidR="004055F8" w:rsidRPr="00CA3A69" w:rsidRDefault="004055F8" w:rsidP="00CA3A69">
                      <w:pPr>
                        <w:spacing w:line="280" w:lineRule="exact"/>
                        <w:ind w:firstLineChars="700" w:firstLine="196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ＦＡＸ送信先：０２４－５３６－１２１７</w:t>
                      </w:r>
                    </w:p>
                    <w:p w14:paraId="0F13A801" w14:textId="7201A998" w:rsidR="00CA3A69" w:rsidRPr="00CA3A69" w:rsidRDefault="004055F8" w:rsidP="00CA3A69">
                      <w:pPr>
                        <w:spacing w:line="280" w:lineRule="exact"/>
                        <w:ind w:firstLineChars="700" w:firstLine="196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Ｍａｉｌ：</w:t>
                      </w:r>
                      <w:r w:rsidR="00CA3A69" w:rsidRPr="00CA3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d-nishizaka@chuokai-fukushima.or.jp</w:t>
                      </w:r>
                      <w:r w:rsidR="00CA3A69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br/>
                      </w:r>
                    </w:p>
                    <w:p w14:paraId="1CE672D1" w14:textId="11E164E2" w:rsidR="00CA3A69" w:rsidRPr="00CA3A69" w:rsidRDefault="00CA3A69" w:rsidP="00CA3A69">
                      <w:pPr>
                        <w:spacing w:line="280" w:lineRule="exact"/>
                        <w:ind w:firstLineChars="200" w:firstLine="440"/>
                      </w:pPr>
                      <w:r>
                        <w:rPr>
                          <w:rFonts w:hint="eastAsia"/>
                        </w:rPr>
                        <w:t>◇　お問合せ先　◇　福島県中小企業団体中央会　企画情報課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　　　　　　　　　　　　〒960－8053 福島県福島市三河南町1番20号コラッセふくしま10階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 xml:space="preserve">       　　             TEL 024-536-1268　FAX024-536-1217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746EAB" wp14:editId="510E7D1F">
                <wp:simplePos x="0" y="0"/>
                <wp:positionH relativeFrom="column">
                  <wp:posOffset>31115</wp:posOffset>
                </wp:positionH>
                <wp:positionV relativeFrom="paragraph">
                  <wp:posOffset>259715</wp:posOffset>
                </wp:positionV>
                <wp:extent cx="6483350" cy="1543050"/>
                <wp:effectExtent l="0" t="0" r="12700" b="19050"/>
                <wp:wrapNone/>
                <wp:docPr id="2084221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2CB69" w14:textId="584B03FC" w:rsidR="00446F51" w:rsidRDefault="00446F51" w:rsidP="00446F51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6EAB" id="_x0000_s1031" type="#_x0000_t202" style="position:absolute;margin-left:2.45pt;margin-top:20.45pt;width:510.5pt;height:1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">
                <v:textbox>
                  <w:txbxContent>
                    <w:p w14:paraId="3EF2CB69" w14:textId="584B03FC" w:rsidR="00446F51" w:rsidRDefault="00446F51" w:rsidP="00446F51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446F51">
        <w:rPr>
          <w:rFonts w:hint="eastAsia"/>
        </w:rPr>
        <w:t xml:space="preserve">　最低賃金引き上げに関するご意見・ご要望を自由にお書きください。</w:t>
      </w:r>
    </w:p>
    <w:sectPr w:rsidR="00446F51" w:rsidRPr="005E62F3" w:rsidSect="00B075B8">
      <w:pgSz w:w="11906" w:h="16838" w:code="9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B143" w14:textId="77777777" w:rsidR="00844EF2" w:rsidRDefault="00844EF2" w:rsidP="00844EF2">
      <w:pPr>
        <w:spacing w:after="0" w:line="240" w:lineRule="auto"/>
      </w:pPr>
      <w:r>
        <w:separator/>
      </w:r>
    </w:p>
  </w:endnote>
  <w:endnote w:type="continuationSeparator" w:id="0">
    <w:p w14:paraId="1BE225E3" w14:textId="77777777" w:rsidR="00844EF2" w:rsidRDefault="00844EF2" w:rsidP="0084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C3AD" w14:textId="77777777" w:rsidR="00844EF2" w:rsidRDefault="00844EF2" w:rsidP="00844EF2">
      <w:pPr>
        <w:spacing w:after="0" w:line="240" w:lineRule="auto"/>
      </w:pPr>
      <w:r>
        <w:separator/>
      </w:r>
    </w:p>
  </w:footnote>
  <w:footnote w:type="continuationSeparator" w:id="0">
    <w:p w14:paraId="0134C24F" w14:textId="77777777" w:rsidR="00844EF2" w:rsidRDefault="00844EF2" w:rsidP="00844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14466"/>
    <w:rsid w:val="000358B5"/>
    <w:rsid w:val="00051653"/>
    <w:rsid w:val="000B3F17"/>
    <w:rsid w:val="000D18BC"/>
    <w:rsid w:val="00152B17"/>
    <w:rsid w:val="00160480"/>
    <w:rsid w:val="00164A72"/>
    <w:rsid w:val="001808B9"/>
    <w:rsid w:val="001E11DF"/>
    <w:rsid w:val="001E52C7"/>
    <w:rsid w:val="0025619D"/>
    <w:rsid w:val="00260CDC"/>
    <w:rsid w:val="002B7BD2"/>
    <w:rsid w:val="003543E4"/>
    <w:rsid w:val="003C3324"/>
    <w:rsid w:val="004055F8"/>
    <w:rsid w:val="004066FC"/>
    <w:rsid w:val="00406845"/>
    <w:rsid w:val="00426A93"/>
    <w:rsid w:val="00446F51"/>
    <w:rsid w:val="00496A1A"/>
    <w:rsid w:val="004A42FD"/>
    <w:rsid w:val="0055068B"/>
    <w:rsid w:val="00575302"/>
    <w:rsid w:val="005A7A1F"/>
    <w:rsid w:val="005C579F"/>
    <w:rsid w:val="005D5450"/>
    <w:rsid w:val="005E62F3"/>
    <w:rsid w:val="00633CDB"/>
    <w:rsid w:val="006F0C5E"/>
    <w:rsid w:val="00732889"/>
    <w:rsid w:val="00743DAE"/>
    <w:rsid w:val="00821D24"/>
    <w:rsid w:val="00844EF2"/>
    <w:rsid w:val="00874A5D"/>
    <w:rsid w:val="008B5930"/>
    <w:rsid w:val="008C0475"/>
    <w:rsid w:val="008D01B0"/>
    <w:rsid w:val="00912E75"/>
    <w:rsid w:val="00995E8C"/>
    <w:rsid w:val="00A724B0"/>
    <w:rsid w:val="00AC219F"/>
    <w:rsid w:val="00B075B8"/>
    <w:rsid w:val="00B27232"/>
    <w:rsid w:val="00B34E3A"/>
    <w:rsid w:val="00B72340"/>
    <w:rsid w:val="00BE7A58"/>
    <w:rsid w:val="00C0790A"/>
    <w:rsid w:val="00C409C6"/>
    <w:rsid w:val="00C45724"/>
    <w:rsid w:val="00C52ECE"/>
    <w:rsid w:val="00CA3A69"/>
    <w:rsid w:val="00CB1E21"/>
    <w:rsid w:val="00D0142A"/>
    <w:rsid w:val="00DB08F5"/>
    <w:rsid w:val="00E80531"/>
    <w:rsid w:val="00E80B52"/>
    <w:rsid w:val="00EA5F55"/>
    <w:rsid w:val="00EF3914"/>
    <w:rsid w:val="00F050D5"/>
    <w:rsid w:val="00F41064"/>
    <w:rsid w:val="00F60D4F"/>
    <w:rsid w:val="00F852F8"/>
    <w:rsid w:val="00F920C8"/>
    <w:rsid w:val="00F97875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5FADA0"/>
  <w15:chartTrackingRefBased/>
  <w15:docId w15:val="{DBF61CF6-84D1-4B98-BAD7-CE5E752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4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4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A3A6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A3A6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44E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44EF2"/>
  </w:style>
  <w:style w:type="paragraph" w:styleId="af">
    <w:name w:val="footer"/>
    <w:basedOn w:val="a"/>
    <w:link w:val="af0"/>
    <w:uiPriority w:val="99"/>
    <w:unhideWhenUsed/>
    <w:rsid w:val="00844E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4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西坂大輔</dc:creator>
  <cp:keywords/>
  <dc:description/>
  <cp:lastModifiedBy>西坂大輔</cp:lastModifiedBy>
  <cp:revision>34</cp:revision>
  <cp:lastPrinted>2025-10-01T06:04:00Z</cp:lastPrinted>
  <dcterms:created xsi:type="dcterms:W3CDTF">2025-09-26T07:59:00Z</dcterms:created>
  <dcterms:modified xsi:type="dcterms:W3CDTF">2025-10-02T08:54:00Z</dcterms:modified>
</cp:coreProperties>
</file>